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9CF92" w14:textId="4D52E2CA" w:rsidR="00C97AFA" w:rsidRPr="00074BCA" w:rsidRDefault="00287063" w:rsidP="00AF0F52">
      <w:pPr>
        <w:pStyle w:val="greenitalicsubhead"/>
        <w:spacing w:before="120"/>
        <w:ind w:left="900"/>
        <w:rPr>
          <w:i w:val="0"/>
          <w:sz w:val="48"/>
        </w:rPr>
      </w:pPr>
      <w:r>
        <w:rPr>
          <w:i w:val="0"/>
          <w:noProof/>
          <w:sz w:val="40"/>
        </w:rPr>
        <w:drawing>
          <wp:inline distT="0" distB="0" distL="0" distR="0" wp14:anchorId="08CAE221" wp14:editId="544DD0F2">
            <wp:extent cx="2133600" cy="634098"/>
            <wp:effectExtent l="0" t="0" r="0" b="0"/>
            <wp:docPr id="2" name="Picture 2" title="Grand River Navigation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N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803" cy="63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D37" w:rsidRPr="00F376B7">
        <w:rPr>
          <w:i w:val="0"/>
          <w:noProof/>
          <w:sz w:val="40"/>
        </w:rPr>
        <w:drawing>
          <wp:anchor distT="0" distB="0" distL="114300" distR="114300" simplePos="0" relativeHeight="251659264" behindDoc="0" locked="0" layoutInCell="1" allowOverlap="1" wp14:anchorId="53B03066" wp14:editId="477FFC26">
            <wp:simplePos x="0" y="0"/>
            <wp:positionH relativeFrom="margin">
              <wp:posOffset>5669855</wp:posOffset>
            </wp:positionH>
            <wp:positionV relativeFrom="paragraph">
              <wp:posOffset>-145291</wp:posOffset>
            </wp:positionV>
            <wp:extent cx="1770499" cy="1095367"/>
            <wp:effectExtent l="0" t="0" r="1270" b="0"/>
            <wp:wrapNone/>
            <wp:docPr id="1" name="Picture 1" descr="Safe + Sound Week logo. Includes icons of a construction worker in front of a construction site and a person in a suit in front of buildings, with a plus sign between them. Text at the bottom reads, June 12-18, 2017." title="Safe + Sound Wee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ve_the_Date_Artwork_norule_2-01-17-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499" cy="1095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CD9A7" w14:textId="3389ECEC" w:rsidR="00534E06" w:rsidRPr="00074BCA" w:rsidRDefault="000A5E75" w:rsidP="00605076">
      <w:pPr>
        <w:spacing w:after="840"/>
        <w:ind w:left="720" w:right="432"/>
        <w:rPr>
          <w:rFonts w:asciiTheme="majorHAnsi" w:hAnsiTheme="majorHAnsi" w:cs="Arial"/>
          <w:b/>
          <w:color w:val="00A664"/>
          <w:sz w:val="48"/>
          <w:szCs w:val="36"/>
        </w:rPr>
      </w:pPr>
      <w:r w:rsidRPr="00074BCA">
        <w:rPr>
          <w:rFonts w:asciiTheme="majorHAnsi" w:hAnsiTheme="majorHAnsi" w:cs="Arial"/>
          <w:b/>
          <w:color w:val="00A664"/>
          <w:sz w:val="48"/>
          <w:szCs w:val="36"/>
        </w:rPr>
        <w:t xml:space="preserve">Safety </w:t>
      </w:r>
      <w:r w:rsidR="003928F8">
        <w:rPr>
          <w:rFonts w:asciiTheme="majorHAnsi" w:hAnsiTheme="majorHAnsi" w:cs="Arial"/>
          <w:b/>
          <w:color w:val="00A664"/>
          <w:sz w:val="48"/>
          <w:szCs w:val="36"/>
        </w:rPr>
        <w:t>Stand-down</w:t>
      </w:r>
    </w:p>
    <w:p w14:paraId="02D0222D" w14:textId="63E45282" w:rsidR="00556F9D" w:rsidRPr="00196A36" w:rsidRDefault="00556F9D" w:rsidP="001A29EB">
      <w:pPr>
        <w:tabs>
          <w:tab w:val="left" w:pos="10260"/>
        </w:tabs>
        <w:spacing w:after="0" w:line="240" w:lineRule="auto"/>
        <w:ind w:left="634" w:right="1710"/>
        <w:jc w:val="center"/>
        <w:rPr>
          <w:rFonts w:ascii="Calibri" w:hAnsi="Calibri"/>
          <w:b/>
          <w:color w:val="00A664"/>
          <w:sz w:val="22"/>
          <w:highlight w:val="yellow"/>
        </w:rPr>
      </w:pPr>
      <w:r w:rsidRPr="00196A36">
        <w:rPr>
          <w:rFonts w:ascii="Calibri" w:hAnsi="Calibri"/>
          <w:b/>
          <w:color w:val="00A664"/>
          <w:sz w:val="22"/>
          <w:highlight w:val="yellow"/>
        </w:rPr>
        <w:t>[Date/Time]</w:t>
      </w:r>
    </w:p>
    <w:p w14:paraId="76B64C3F" w14:textId="0EA64C03" w:rsidR="00556F9D" w:rsidRPr="00196A36" w:rsidRDefault="00556F9D" w:rsidP="001A29EB">
      <w:pPr>
        <w:tabs>
          <w:tab w:val="left" w:pos="10260"/>
        </w:tabs>
        <w:spacing w:after="0" w:line="240" w:lineRule="auto"/>
        <w:ind w:left="634" w:right="1710"/>
        <w:jc w:val="center"/>
        <w:rPr>
          <w:rFonts w:ascii="Calibri" w:hAnsi="Calibri"/>
          <w:b/>
          <w:color w:val="00A664"/>
          <w:sz w:val="22"/>
        </w:rPr>
      </w:pPr>
      <w:r w:rsidRPr="00196A36">
        <w:rPr>
          <w:rFonts w:ascii="Calibri" w:hAnsi="Calibri"/>
          <w:b/>
          <w:color w:val="00A664"/>
          <w:sz w:val="22"/>
          <w:highlight w:val="yellow"/>
        </w:rPr>
        <w:t>[Location]</w:t>
      </w:r>
    </w:p>
    <w:p w14:paraId="1CBECF15" w14:textId="77777777" w:rsidR="001A29EB" w:rsidRPr="00196A36" w:rsidRDefault="001A29EB" w:rsidP="001A29EB">
      <w:pPr>
        <w:tabs>
          <w:tab w:val="left" w:pos="10260"/>
        </w:tabs>
        <w:spacing w:after="0" w:line="240" w:lineRule="auto"/>
        <w:ind w:left="634" w:right="1710"/>
        <w:jc w:val="center"/>
        <w:rPr>
          <w:rFonts w:ascii="Calibri" w:hAnsi="Calibri"/>
          <w:b/>
          <w:color w:val="00A664"/>
          <w:sz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Sample All-Hands Safety Training Agenda"/>
        <w:tblDescription w:val="Table has two columns showing Time and topic. &#10;&#10;Time: 9:00 AM. Topic: Introduction. Remind workers of the purpose of the training and review the agenda. Lead self-introductions if workers don’t know each other.&#10;&#10;9:05 AM. Safety and Health Overview &#10;Discuss how workers are a valued partner in keeping your workplace safe. Briefly review your organization’s safety and health policies or program elements. &#10;&#10;9:10 AM: Topic 1: Hazard Analysis (Pick an activity from below)&#10;&#10;9:25 AM: Topic 2: Hazard Control (Pick an activity from below)&#10;&#10;9:40 AM: Topic 3: Policies and Procedures (Pick an activity from below)&#10;&#10;9:50 AM: Questions and Answers. Allow time for worker questions, and ask workers what they learned from this training. &#10;&#10;10 AM: Adjournment"/>
      </w:tblPr>
      <w:tblGrid>
        <w:gridCol w:w="1440"/>
        <w:gridCol w:w="9473"/>
      </w:tblGrid>
      <w:tr w:rsidR="00493122" w:rsidRPr="00196A36" w14:paraId="7C0BB9B7" w14:textId="77777777" w:rsidTr="00AA2148">
        <w:trPr>
          <w:tblHeader/>
        </w:trPr>
        <w:tc>
          <w:tcPr>
            <w:tcW w:w="1440" w:type="dxa"/>
            <w:shd w:val="clear" w:color="auto" w:fill="00A664"/>
          </w:tcPr>
          <w:p w14:paraId="4AF7C4A1" w14:textId="77777777" w:rsidR="00493122" w:rsidRPr="00196A36" w:rsidRDefault="00493122" w:rsidP="00AF0F52">
            <w:pPr>
              <w:tabs>
                <w:tab w:val="left" w:pos="0"/>
              </w:tabs>
              <w:ind w:left="-18"/>
              <w:rPr>
                <w:rFonts w:ascii="Calibri" w:hAnsi="Calibri"/>
                <w:b/>
                <w:color w:val="FFFFFF" w:themeColor="background1"/>
                <w:sz w:val="22"/>
              </w:rPr>
            </w:pPr>
            <w:r w:rsidRPr="00196A36">
              <w:rPr>
                <w:rFonts w:ascii="Calibri" w:hAnsi="Calibri"/>
                <w:b/>
                <w:color w:val="FFFFFF" w:themeColor="background1"/>
                <w:sz w:val="22"/>
              </w:rPr>
              <w:t>Time</w:t>
            </w:r>
          </w:p>
        </w:tc>
        <w:tc>
          <w:tcPr>
            <w:tcW w:w="9473" w:type="dxa"/>
            <w:shd w:val="clear" w:color="auto" w:fill="00A664"/>
          </w:tcPr>
          <w:p w14:paraId="1E3F4376" w14:textId="2F931098" w:rsidR="00493122" w:rsidRPr="00196A36" w:rsidRDefault="00493122" w:rsidP="00FA7F16">
            <w:pPr>
              <w:tabs>
                <w:tab w:val="left" w:pos="1170"/>
              </w:tabs>
              <w:ind w:left="0"/>
              <w:rPr>
                <w:rFonts w:ascii="Calibri" w:hAnsi="Calibri"/>
                <w:b/>
                <w:color w:val="FFFFFF" w:themeColor="background1"/>
                <w:sz w:val="22"/>
              </w:rPr>
            </w:pPr>
            <w:r w:rsidRPr="00196A36">
              <w:rPr>
                <w:rFonts w:ascii="Calibri" w:hAnsi="Calibri"/>
                <w:b/>
                <w:color w:val="FFFFFF" w:themeColor="background1"/>
                <w:sz w:val="22"/>
              </w:rPr>
              <w:t>Topic</w:t>
            </w:r>
          </w:p>
        </w:tc>
      </w:tr>
      <w:tr w:rsidR="00493122" w:rsidRPr="00196A36" w14:paraId="5F3D0B34" w14:textId="77777777" w:rsidTr="003928F8">
        <w:tc>
          <w:tcPr>
            <w:tcW w:w="1440" w:type="dxa"/>
          </w:tcPr>
          <w:p w14:paraId="68E095FE" w14:textId="3FCBE528" w:rsidR="00493122" w:rsidRPr="00196A36" w:rsidRDefault="00493122" w:rsidP="001A29EB">
            <w:pPr>
              <w:tabs>
                <w:tab w:val="left" w:pos="0"/>
              </w:tabs>
              <w:ind w:left="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473" w:type="dxa"/>
          </w:tcPr>
          <w:p w14:paraId="73A61F6C" w14:textId="77777777" w:rsidR="00D524A1" w:rsidRPr="00196A36" w:rsidRDefault="00D524A1" w:rsidP="001A29EB">
            <w:pPr>
              <w:ind w:left="0"/>
              <w:rPr>
                <w:rFonts w:ascii="Calibri" w:hAnsi="Calibri"/>
                <w:b/>
                <w:sz w:val="22"/>
              </w:rPr>
            </w:pPr>
            <w:r w:rsidRPr="00196A36">
              <w:rPr>
                <w:rFonts w:ascii="Calibri" w:hAnsi="Calibri"/>
                <w:b/>
                <w:sz w:val="22"/>
              </w:rPr>
              <w:t xml:space="preserve">Introduction </w:t>
            </w:r>
          </w:p>
          <w:p w14:paraId="0AE71C80" w14:textId="53BD46F1" w:rsidR="00493122" w:rsidRPr="00196A36" w:rsidRDefault="00D524A1" w:rsidP="0026180A">
            <w:pPr>
              <w:ind w:left="0"/>
              <w:rPr>
                <w:rFonts w:ascii="Calibri" w:hAnsi="Calibri"/>
                <w:i/>
                <w:sz w:val="22"/>
              </w:rPr>
            </w:pPr>
            <w:r w:rsidRPr="00196A36">
              <w:rPr>
                <w:rFonts w:ascii="Calibri" w:hAnsi="Calibri"/>
                <w:i/>
                <w:sz w:val="22"/>
              </w:rPr>
              <w:t xml:space="preserve">Remind </w:t>
            </w:r>
            <w:r w:rsidR="003928F8" w:rsidRPr="00196A36">
              <w:rPr>
                <w:rFonts w:ascii="Calibri" w:hAnsi="Calibri"/>
                <w:i/>
                <w:sz w:val="22"/>
              </w:rPr>
              <w:t>crew</w:t>
            </w:r>
            <w:r w:rsidRPr="00196A36">
              <w:rPr>
                <w:rFonts w:ascii="Calibri" w:hAnsi="Calibri"/>
                <w:i/>
                <w:sz w:val="22"/>
              </w:rPr>
              <w:t xml:space="preserve"> of the purpose of the training and review the agenda.</w:t>
            </w:r>
            <w:r w:rsidR="00CF3D1E" w:rsidRPr="00196A36">
              <w:rPr>
                <w:rFonts w:ascii="Calibri" w:hAnsi="Calibri"/>
                <w:i/>
                <w:sz w:val="22"/>
              </w:rPr>
              <w:t xml:space="preserve"> </w:t>
            </w:r>
            <w:r w:rsidR="003928F8" w:rsidRPr="00196A36">
              <w:rPr>
                <w:rFonts w:ascii="Calibri" w:hAnsi="Calibri"/>
                <w:i/>
                <w:sz w:val="22"/>
              </w:rPr>
              <w:t>Stand-down should be employee led (not the Master or Chief).</w:t>
            </w:r>
          </w:p>
        </w:tc>
        <w:bookmarkStart w:id="0" w:name="_GoBack"/>
        <w:bookmarkEnd w:id="0"/>
      </w:tr>
      <w:tr w:rsidR="00493122" w:rsidRPr="00196A36" w14:paraId="285039FB" w14:textId="77777777" w:rsidTr="003928F8">
        <w:tc>
          <w:tcPr>
            <w:tcW w:w="1440" w:type="dxa"/>
          </w:tcPr>
          <w:p w14:paraId="43E3A647" w14:textId="0C2310DE" w:rsidR="00493122" w:rsidRPr="00196A36" w:rsidRDefault="00493122" w:rsidP="001A29EB">
            <w:pPr>
              <w:tabs>
                <w:tab w:val="left" w:pos="0"/>
              </w:tabs>
              <w:ind w:left="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473" w:type="dxa"/>
          </w:tcPr>
          <w:p w14:paraId="244F6F33" w14:textId="13E60A37" w:rsidR="00D524A1" w:rsidRPr="00196A36" w:rsidRDefault="003928F8" w:rsidP="001A29EB">
            <w:pPr>
              <w:ind w:left="0"/>
              <w:rPr>
                <w:rFonts w:ascii="Calibri" w:hAnsi="Calibri"/>
                <w:sz w:val="22"/>
              </w:rPr>
            </w:pPr>
            <w:r w:rsidRPr="00196A36">
              <w:rPr>
                <w:rFonts w:ascii="Calibri" w:hAnsi="Calibri"/>
                <w:b/>
                <w:sz w:val="22"/>
              </w:rPr>
              <w:t xml:space="preserve">HSE </w:t>
            </w:r>
            <w:r w:rsidR="00334FDE" w:rsidRPr="00196A36">
              <w:rPr>
                <w:rFonts w:ascii="Calibri" w:hAnsi="Calibri"/>
                <w:b/>
                <w:sz w:val="22"/>
              </w:rPr>
              <w:t>Overview</w:t>
            </w:r>
            <w:r w:rsidR="00EE3E0D" w:rsidRPr="00196A36">
              <w:rPr>
                <w:rFonts w:ascii="Calibri" w:hAnsi="Calibri"/>
                <w:sz w:val="22"/>
              </w:rPr>
              <w:t xml:space="preserve"> </w:t>
            </w:r>
          </w:p>
          <w:p w14:paraId="0F6ECA36" w14:textId="5833BBED" w:rsidR="00493122" w:rsidRPr="00196A36" w:rsidRDefault="007C244A" w:rsidP="0026180A">
            <w:pPr>
              <w:ind w:left="0"/>
              <w:rPr>
                <w:rFonts w:ascii="Calibri" w:hAnsi="Calibri"/>
                <w:sz w:val="22"/>
              </w:rPr>
            </w:pPr>
            <w:r w:rsidRPr="00196A36">
              <w:rPr>
                <w:rFonts w:ascii="Calibri" w:hAnsi="Calibri"/>
                <w:i/>
                <w:sz w:val="22"/>
              </w:rPr>
              <w:t xml:space="preserve">Discuss </w:t>
            </w:r>
            <w:r w:rsidR="003928F8" w:rsidRPr="00196A36">
              <w:rPr>
                <w:rFonts w:ascii="Calibri" w:hAnsi="Calibri"/>
                <w:i/>
                <w:sz w:val="22"/>
              </w:rPr>
              <w:t xml:space="preserve">our Mission Vision Values and </w:t>
            </w:r>
            <w:r w:rsidRPr="00196A36">
              <w:rPr>
                <w:rFonts w:ascii="Calibri" w:hAnsi="Calibri"/>
                <w:i/>
                <w:sz w:val="22"/>
              </w:rPr>
              <w:t xml:space="preserve">how </w:t>
            </w:r>
            <w:r w:rsidR="003928F8" w:rsidRPr="00196A36">
              <w:rPr>
                <w:rFonts w:ascii="Calibri" w:hAnsi="Calibri"/>
                <w:i/>
                <w:sz w:val="22"/>
              </w:rPr>
              <w:t>the crew</w:t>
            </w:r>
            <w:r w:rsidR="00D524A1" w:rsidRPr="00196A36">
              <w:rPr>
                <w:rFonts w:ascii="Calibri" w:hAnsi="Calibri"/>
                <w:i/>
                <w:sz w:val="22"/>
              </w:rPr>
              <w:t xml:space="preserve"> </w:t>
            </w:r>
            <w:r w:rsidR="003928F8" w:rsidRPr="00196A36">
              <w:rPr>
                <w:rFonts w:ascii="Calibri" w:hAnsi="Calibri"/>
                <w:i/>
                <w:sz w:val="22"/>
              </w:rPr>
              <w:t xml:space="preserve">is </w:t>
            </w:r>
            <w:r w:rsidR="00D524A1" w:rsidRPr="00196A36">
              <w:rPr>
                <w:rFonts w:ascii="Calibri" w:hAnsi="Calibri"/>
                <w:i/>
                <w:sz w:val="22"/>
              </w:rPr>
              <w:t xml:space="preserve">valued </w:t>
            </w:r>
            <w:r w:rsidR="00334FDE" w:rsidRPr="00196A36">
              <w:rPr>
                <w:rFonts w:ascii="Calibri" w:hAnsi="Calibri"/>
                <w:i/>
                <w:sz w:val="22"/>
              </w:rPr>
              <w:t>in</w:t>
            </w:r>
            <w:r w:rsidR="00D524A1" w:rsidRPr="00196A36">
              <w:rPr>
                <w:rFonts w:ascii="Calibri" w:hAnsi="Calibri"/>
                <w:i/>
                <w:sz w:val="22"/>
              </w:rPr>
              <w:t xml:space="preserve"> keeping our workplace safe</w:t>
            </w:r>
            <w:r w:rsidRPr="00196A36">
              <w:rPr>
                <w:rFonts w:ascii="Calibri" w:hAnsi="Calibri"/>
                <w:i/>
                <w:sz w:val="22"/>
              </w:rPr>
              <w:t>.</w:t>
            </w:r>
            <w:r w:rsidR="00334FDE" w:rsidRPr="00196A36">
              <w:rPr>
                <w:rFonts w:ascii="Calibri" w:hAnsi="Calibri"/>
                <w:i/>
                <w:sz w:val="22"/>
              </w:rPr>
              <w:t xml:space="preserve"> </w:t>
            </w:r>
            <w:r w:rsidR="0026180A">
              <w:rPr>
                <w:rFonts w:ascii="Calibri" w:hAnsi="Calibri"/>
                <w:i/>
                <w:sz w:val="22"/>
              </w:rPr>
              <w:t>Briefly r</w:t>
            </w:r>
            <w:r w:rsidR="00334FDE" w:rsidRPr="00196A36">
              <w:rPr>
                <w:rFonts w:ascii="Calibri" w:hAnsi="Calibri"/>
                <w:i/>
                <w:sz w:val="22"/>
              </w:rPr>
              <w:t xml:space="preserve">eview our </w:t>
            </w:r>
            <w:r w:rsidR="003928F8" w:rsidRPr="00196A36">
              <w:rPr>
                <w:rFonts w:ascii="Calibri" w:hAnsi="Calibri"/>
                <w:i/>
                <w:sz w:val="22"/>
              </w:rPr>
              <w:t>HSE Policy within the SMS Manual.</w:t>
            </w:r>
          </w:p>
        </w:tc>
      </w:tr>
      <w:tr w:rsidR="009E1359" w:rsidRPr="00196A36" w14:paraId="49AA36C5" w14:textId="77777777" w:rsidTr="003928F8">
        <w:tc>
          <w:tcPr>
            <w:tcW w:w="1440" w:type="dxa"/>
          </w:tcPr>
          <w:p w14:paraId="4B977E37" w14:textId="384ADD41" w:rsidR="009E1359" w:rsidRPr="00196A36" w:rsidRDefault="009E1359" w:rsidP="001A29EB">
            <w:pPr>
              <w:tabs>
                <w:tab w:val="left" w:pos="0"/>
              </w:tabs>
              <w:ind w:left="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473" w:type="dxa"/>
          </w:tcPr>
          <w:p w14:paraId="0DD1EE28" w14:textId="7FB550DE" w:rsidR="00A52348" w:rsidRPr="00196A36" w:rsidRDefault="009E1359" w:rsidP="003928F8">
            <w:pPr>
              <w:ind w:left="0"/>
              <w:rPr>
                <w:rFonts w:ascii="Calibri" w:hAnsi="Calibri"/>
                <w:b/>
                <w:sz w:val="22"/>
              </w:rPr>
            </w:pPr>
            <w:r w:rsidRPr="00196A36">
              <w:rPr>
                <w:rFonts w:ascii="Calibri" w:hAnsi="Calibri"/>
                <w:b/>
                <w:sz w:val="22"/>
              </w:rPr>
              <w:t>Topic 1</w:t>
            </w:r>
            <w:r w:rsidR="002C3C94" w:rsidRPr="00196A36">
              <w:rPr>
                <w:rFonts w:ascii="Calibri" w:hAnsi="Calibri"/>
                <w:b/>
                <w:sz w:val="22"/>
              </w:rPr>
              <w:t xml:space="preserve">: Hazard Analysis </w:t>
            </w:r>
            <w:r w:rsidR="002C3C94" w:rsidRPr="00196A36">
              <w:rPr>
                <w:rFonts w:ascii="Calibri" w:hAnsi="Calibri"/>
                <w:i/>
                <w:sz w:val="22"/>
              </w:rPr>
              <w:t>(</w:t>
            </w:r>
            <w:r w:rsidR="00A52348" w:rsidRPr="00196A36">
              <w:rPr>
                <w:rFonts w:ascii="Calibri" w:hAnsi="Calibri"/>
                <w:i/>
                <w:sz w:val="22"/>
                <w:highlight w:val="yellow"/>
              </w:rPr>
              <w:t xml:space="preserve">Pick </w:t>
            </w:r>
            <w:r w:rsidR="003928F8" w:rsidRPr="00196A36">
              <w:rPr>
                <w:rFonts w:ascii="Calibri" w:hAnsi="Calibri"/>
                <w:i/>
                <w:sz w:val="22"/>
                <w:highlight w:val="yellow"/>
              </w:rPr>
              <w:t>1</w:t>
            </w:r>
            <w:r w:rsidR="007B32F3" w:rsidRPr="00196A36">
              <w:rPr>
                <w:rFonts w:ascii="Calibri" w:hAnsi="Calibri"/>
                <w:i/>
                <w:sz w:val="22"/>
                <w:highlight w:val="yellow"/>
              </w:rPr>
              <w:t xml:space="preserve"> activity</w:t>
            </w:r>
            <w:r w:rsidR="002C3C94" w:rsidRPr="00196A36">
              <w:rPr>
                <w:rFonts w:ascii="Calibri" w:hAnsi="Calibri"/>
                <w:i/>
                <w:sz w:val="22"/>
                <w:highlight w:val="yellow"/>
              </w:rPr>
              <w:t xml:space="preserve"> </w:t>
            </w:r>
            <w:r w:rsidR="00A52348" w:rsidRPr="00196A36">
              <w:rPr>
                <w:rFonts w:ascii="Calibri" w:hAnsi="Calibri"/>
                <w:i/>
                <w:sz w:val="22"/>
                <w:highlight w:val="yellow"/>
              </w:rPr>
              <w:t>from</w:t>
            </w:r>
            <w:r w:rsidR="002C3C94" w:rsidRPr="00196A36">
              <w:rPr>
                <w:rFonts w:ascii="Calibri" w:hAnsi="Calibri"/>
                <w:i/>
                <w:sz w:val="22"/>
                <w:highlight w:val="yellow"/>
              </w:rPr>
              <w:t xml:space="preserve"> </w:t>
            </w:r>
            <w:r w:rsidR="00A52348" w:rsidRPr="00196A36">
              <w:rPr>
                <w:rFonts w:ascii="Calibri" w:hAnsi="Calibri"/>
                <w:i/>
                <w:sz w:val="22"/>
                <w:highlight w:val="yellow"/>
              </w:rPr>
              <w:t>below</w:t>
            </w:r>
            <w:r w:rsidR="002C3C94" w:rsidRPr="00196A36">
              <w:rPr>
                <w:rFonts w:ascii="Calibri" w:hAnsi="Calibri"/>
                <w:sz w:val="22"/>
              </w:rPr>
              <w:t>)</w:t>
            </w:r>
          </w:p>
        </w:tc>
      </w:tr>
      <w:tr w:rsidR="009E1359" w:rsidRPr="00196A36" w14:paraId="0E06EAF2" w14:textId="77777777" w:rsidTr="003928F8">
        <w:tc>
          <w:tcPr>
            <w:tcW w:w="1440" w:type="dxa"/>
          </w:tcPr>
          <w:p w14:paraId="25F892C7" w14:textId="2B16E0D4" w:rsidR="009E1359" w:rsidRPr="00196A36" w:rsidRDefault="009E1359" w:rsidP="001A29EB">
            <w:pPr>
              <w:tabs>
                <w:tab w:val="left" w:pos="0"/>
              </w:tabs>
              <w:ind w:left="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473" w:type="dxa"/>
          </w:tcPr>
          <w:p w14:paraId="4C23A1E7" w14:textId="2A85C0AF" w:rsidR="009E1359" w:rsidRPr="00196A36" w:rsidRDefault="00556F9D" w:rsidP="003928F8">
            <w:pPr>
              <w:ind w:left="0"/>
              <w:rPr>
                <w:rFonts w:ascii="Calibri" w:hAnsi="Calibri"/>
                <w:b/>
                <w:sz w:val="22"/>
              </w:rPr>
            </w:pPr>
            <w:r w:rsidRPr="00196A36">
              <w:rPr>
                <w:rFonts w:ascii="Calibri" w:hAnsi="Calibri"/>
                <w:b/>
                <w:sz w:val="22"/>
              </w:rPr>
              <w:t>Topic 2</w:t>
            </w:r>
            <w:r w:rsidR="00263DEC" w:rsidRPr="00196A36">
              <w:rPr>
                <w:rFonts w:ascii="Calibri" w:hAnsi="Calibri"/>
                <w:b/>
                <w:sz w:val="22"/>
              </w:rPr>
              <w:t xml:space="preserve">: </w:t>
            </w:r>
            <w:r w:rsidR="002C3C94" w:rsidRPr="00196A36">
              <w:rPr>
                <w:rFonts w:ascii="Calibri" w:hAnsi="Calibri"/>
                <w:b/>
                <w:sz w:val="22"/>
              </w:rPr>
              <w:t>Hazard Control</w:t>
            </w:r>
            <w:r w:rsidR="00AC5CC0" w:rsidRPr="00196A36">
              <w:rPr>
                <w:rFonts w:ascii="Calibri" w:hAnsi="Calibri"/>
                <w:b/>
                <w:sz w:val="22"/>
              </w:rPr>
              <w:t>s</w:t>
            </w:r>
            <w:r w:rsidR="002C3C94" w:rsidRPr="00196A36">
              <w:rPr>
                <w:rFonts w:ascii="Calibri" w:hAnsi="Calibri"/>
                <w:b/>
                <w:sz w:val="22"/>
              </w:rPr>
              <w:t xml:space="preserve"> </w:t>
            </w:r>
            <w:r w:rsidR="002C3C94" w:rsidRPr="00196A36">
              <w:rPr>
                <w:rFonts w:ascii="Calibri" w:hAnsi="Calibri"/>
                <w:i/>
                <w:sz w:val="22"/>
              </w:rPr>
              <w:t>(</w:t>
            </w:r>
            <w:r w:rsidR="00A52348" w:rsidRPr="00196A36">
              <w:rPr>
                <w:rFonts w:ascii="Calibri" w:hAnsi="Calibri"/>
                <w:i/>
                <w:sz w:val="22"/>
                <w:highlight w:val="yellow"/>
              </w:rPr>
              <w:t xml:space="preserve">Pick </w:t>
            </w:r>
            <w:r w:rsidR="003928F8" w:rsidRPr="00196A36">
              <w:rPr>
                <w:rFonts w:ascii="Calibri" w:hAnsi="Calibri"/>
                <w:i/>
                <w:sz w:val="22"/>
                <w:highlight w:val="yellow"/>
              </w:rPr>
              <w:t>1</w:t>
            </w:r>
            <w:r w:rsidR="007B32F3" w:rsidRPr="00196A36">
              <w:rPr>
                <w:rFonts w:ascii="Calibri" w:hAnsi="Calibri"/>
                <w:i/>
                <w:sz w:val="22"/>
                <w:highlight w:val="yellow"/>
              </w:rPr>
              <w:t xml:space="preserve"> activity</w:t>
            </w:r>
            <w:r w:rsidR="00CF3D1E" w:rsidRPr="00196A36">
              <w:rPr>
                <w:rFonts w:ascii="Calibri" w:hAnsi="Calibri"/>
                <w:i/>
                <w:sz w:val="22"/>
                <w:highlight w:val="yellow"/>
              </w:rPr>
              <w:t xml:space="preserve"> </w:t>
            </w:r>
            <w:r w:rsidR="00A52348" w:rsidRPr="00196A36">
              <w:rPr>
                <w:rFonts w:ascii="Calibri" w:hAnsi="Calibri"/>
                <w:i/>
                <w:sz w:val="22"/>
                <w:highlight w:val="yellow"/>
              </w:rPr>
              <w:t>from below</w:t>
            </w:r>
            <w:r w:rsidR="002C3C94" w:rsidRPr="00196A36">
              <w:rPr>
                <w:rFonts w:ascii="Calibri" w:hAnsi="Calibri"/>
                <w:i/>
                <w:sz w:val="22"/>
              </w:rPr>
              <w:t>)</w:t>
            </w:r>
          </w:p>
        </w:tc>
      </w:tr>
      <w:tr w:rsidR="009E1359" w:rsidRPr="00196A36" w14:paraId="0CB9BA85" w14:textId="77777777" w:rsidTr="003928F8">
        <w:tc>
          <w:tcPr>
            <w:tcW w:w="1440" w:type="dxa"/>
          </w:tcPr>
          <w:p w14:paraId="6A62B37A" w14:textId="27BBF32B" w:rsidR="009E1359" w:rsidRPr="00196A36" w:rsidRDefault="009E1359" w:rsidP="001A29EB">
            <w:pPr>
              <w:tabs>
                <w:tab w:val="left" w:pos="0"/>
              </w:tabs>
              <w:ind w:left="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473" w:type="dxa"/>
          </w:tcPr>
          <w:p w14:paraId="678C4ED9" w14:textId="26A23E28" w:rsidR="009E1359" w:rsidRPr="00196A36" w:rsidRDefault="009E1359" w:rsidP="003928F8">
            <w:pPr>
              <w:ind w:left="0"/>
              <w:rPr>
                <w:rFonts w:ascii="Calibri" w:hAnsi="Calibri"/>
                <w:b/>
                <w:sz w:val="22"/>
              </w:rPr>
            </w:pPr>
            <w:r w:rsidRPr="00196A36">
              <w:rPr>
                <w:rFonts w:ascii="Calibri" w:hAnsi="Calibri"/>
                <w:b/>
                <w:sz w:val="22"/>
              </w:rPr>
              <w:t>Topic 3</w:t>
            </w:r>
            <w:r w:rsidR="00263DEC" w:rsidRPr="00196A36">
              <w:rPr>
                <w:rFonts w:ascii="Calibri" w:hAnsi="Calibri"/>
                <w:b/>
                <w:sz w:val="22"/>
              </w:rPr>
              <w:t xml:space="preserve">: </w:t>
            </w:r>
            <w:r w:rsidR="002C3C94" w:rsidRPr="00196A36">
              <w:rPr>
                <w:rFonts w:ascii="Calibri" w:hAnsi="Calibri"/>
                <w:b/>
                <w:sz w:val="22"/>
              </w:rPr>
              <w:t xml:space="preserve">Policies and Procedures </w:t>
            </w:r>
            <w:r w:rsidR="002C3C94" w:rsidRPr="00196A36">
              <w:rPr>
                <w:rFonts w:ascii="Calibri" w:hAnsi="Calibri"/>
                <w:i/>
                <w:sz w:val="22"/>
              </w:rPr>
              <w:t>(</w:t>
            </w:r>
            <w:r w:rsidR="00A52348" w:rsidRPr="00196A36">
              <w:rPr>
                <w:rFonts w:ascii="Calibri" w:hAnsi="Calibri"/>
                <w:i/>
                <w:sz w:val="22"/>
                <w:highlight w:val="yellow"/>
              </w:rPr>
              <w:t xml:space="preserve">Pick </w:t>
            </w:r>
            <w:r w:rsidR="003928F8" w:rsidRPr="00196A36">
              <w:rPr>
                <w:rFonts w:ascii="Calibri" w:hAnsi="Calibri"/>
                <w:i/>
                <w:sz w:val="22"/>
                <w:highlight w:val="yellow"/>
              </w:rPr>
              <w:t>1</w:t>
            </w:r>
            <w:r w:rsidR="007B32F3" w:rsidRPr="00196A36">
              <w:rPr>
                <w:rFonts w:ascii="Calibri" w:hAnsi="Calibri"/>
                <w:i/>
                <w:sz w:val="22"/>
                <w:highlight w:val="yellow"/>
              </w:rPr>
              <w:t xml:space="preserve"> activity</w:t>
            </w:r>
            <w:r w:rsidR="00CF3D1E" w:rsidRPr="00196A36">
              <w:rPr>
                <w:rFonts w:ascii="Calibri" w:hAnsi="Calibri"/>
                <w:i/>
                <w:sz w:val="22"/>
                <w:highlight w:val="yellow"/>
              </w:rPr>
              <w:t xml:space="preserve"> </w:t>
            </w:r>
            <w:r w:rsidR="00A52348" w:rsidRPr="00196A36">
              <w:rPr>
                <w:rFonts w:ascii="Calibri" w:hAnsi="Calibri"/>
                <w:i/>
                <w:sz w:val="22"/>
                <w:highlight w:val="yellow"/>
              </w:rPr>
              <w:t>from below</w:t>
            </w:r>
            <w:r w:rsidR="002C3C94" w:rsidRPr="00196A36">
              <w:rPr>
                <w:rFonts w:ascii="Calibri" w:hAnsi="Calibri"/>
                <w:i/>
                <w:sz w:val="22"/>
              </w:rPr>
              <w:t>)</w:t>
            </w:r>
          </w:p>
        </w:tc>
      </w:tr>
      <w:tr w:rsidR="00493122" w:rsidRPr="00196A36" w14:paraId="7FB40A27" w14:textId="77777777" w:rsidTr="003928F8">
        <w:tc>
          <w:tcPr>
            <w:tcW w:w="1440" w:type="dxa"/>
          </w:tcPr>
          <w:p w14:paraId="2EFE7AC3" w14:textId="706C7D67" w:rsidR="00493122" w:rsidRPr="00196A36" w:rsidRDefault="00493122" w:rsidP="001A29EB">
            <w:pPr>
              <w:tabs>
                <w:tab w:val="left" w:pos="0"/>
              </w:tabs>
              <w:ind w:left="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473" w:type="dxa"/>
          </w:tcPr>
          <w:p w14:paraId="73B84821" w14:textId="65D9AAC8" w:rsidR="00D524A1" w:rsidRPr="0026180A" w:rsidRDefault="00D524A1" w:rsidP="003928F8">
            <w:pPr>
              <w:ind w:left="0"/>
              <w:rPr>
                <w:rFonts w:ascii="Calibri" w:hAnsi="Calibri"/>
                <w:b/>
                <w:sz w:val="22"/>
              </w:rPr>
            </w:pPr>
            <w:r w:rsidRPr="00196A36">
              <w:rPr>
                <w:rFonts w:ascii="Calibri" w:hAnsi="Calibri"/>
                <w:b/>
                <w:sz w:val="22"/>
              </w:rPr>
              <w:t xml:space="preserve">Questions </w:t>
            </w:r>
            <w:r w:rsidR="00493122" w:rsidRPr="00196A36">
              <w:rPr>
                <w:rFonts w:ascii="Calibri" w:hAnsi="Calibri"/>
                <w:b/>
                <w:sz w:val="22"/>
              </w:rPr>
              <w:t xml:space="preserve">and </w:t>
            </w:r>
            <w:r w:rsidRPr="00196A36">
              <w:rPr>
                <w:rFonts w:ascii="Calibri" w:hAnsi="Calibri"/>
                <w:b/>
                <w:sz w:val="22"/>
              </w:rPr>
              <w:t>A</w:t>
            </w:r>
            <w:r w:rsidR="00493122" w:rsidRPr="00196A36">
              <w:rPr>
                <w:rFonts w:ascii="Calibri" w:hAnsi="Calibri"/>
                <w:b/>
                <w:sz w:val="22"/>
              </w:rPr>
              <w:t>nswer</w:t>
            </w:r>
            <w:r w:rsidR="000A5E75" w:rsidRPr="00196A36">
              <w:rPr>
                <w:rFonts w:ascii="Calibri" w:hAnsi="Calibri"/>
                <w:b/>
                <w:sz w:val="22"/>
              </w:rPr>
              <w:t>s</w:t>
            </w:r>
          </w:p>
        </w:tc>
      </w:tr>
      <w:tr w:rsidR="007C244A" w:rsidRPr="00196A36" w14:paraId="386356BB" w14:textId="77777777" w:rsidTr="003928F8">
        <w:tc>
          <w:tcPr>
            <w:tcW w:w="1440" w:type="dxa"/>
          </w:tcPr>
          <w:p w14:paraId="7C8AD482" w14:textId="0D13CEE2" w:rsidR="007C244A" w:rsidRPr="00196A36" w:rsidRDefault="007C244A" w:rsidP="001A29EB">
            <w:pPr>
              <w:tabs>
                <w:tab w:val="left" w:pos="0"/>
              </w:tabs>
              <w:ind w:left="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473" w:type="dxa"/>
          </w:tcPr>
          <w:p w14:paraId="75076966" w14:textId="14FFA02D" w:rsidR="00D524A1" w:rsidRPr="00196A36" w:rsidRDefault="003928F8" w:rsidP="001A29EB">
            <w:pPr>
              <w:ind w:left="0"/>
              <w:rPr>
                <w:rFonts w:ascii="Calibri" w:hAnsi="Calibri"/>
                <w:b/>
                <w:sz w:val="22"/>
              </w:rPr>
            </w:pPr>
            <w:r w:rsidRPr="00196A36">
              <w:rPr>
                <w:rFonts w:ascii="Calibri" w:hAnsi="Calibri"/>
                <w:b/>
                <w:sz w:val="22"/>
              </w:rPr>
              <w:t>End</w:t>
            </w:r>
          </w:p>
        </w:tc>
      </w:tr>
    </w:tbl>
    <w:p w14:paraId="3CFE6839" w14:textId="0F788C33" w:rsidR="00A52348" w:rsidRPr="00196A36" w:rsidRDefault="00A52348" w:rsidP="0026180A">
      <w:pPr>
        <w:tabs>
          <w:tab w:val="left" w:pos="10890"/>
        </w:tabs>
        <w:spacing w:after="0"/>
        <w:ind w:left="1440" w:right="900" w:hanging="630"/>
        <w:rPr>
          <w:rFonts w:ascii="Calibri" w:hAnsi="Calibri"/>
          <w:b/>
          <w:sz w:val="22"/>
        </w:rPr>
      </w:pPr>
      <w:r w:rsidRPr="00196A36">
        <w:rPr>
          <w:rFonts w:ascii="Calibri" w:hAnsi="Calibri"/>
          <w:b/>
          <w:sz w:val="22"/>
        </w:rPr>
        <w:t xml:space="preserve">Hazard Analysis </w:t>
      </w:r>
      <w:r w:rsidR="00196A36">
        <w:rPr>
          <w:rFonts w:ascii="Calibri" w:hAnsi="Calibri"/>
          <w:i/>
          <w:sz w:val="22"/>
        </w:rPr>
        <w:t>(Choose a topic below</w:t>
      </w:r>
      <w:r w:rsidRPr="00196A36">
        <w:rPr>
          <w:rFonts w:ascii="Calibri" w:hAnsi="Calibri"/>
          <w:i/>
          <w:sz w:val="22"/>
        </w:rPr>
        <w:t>)</w:t>
      </w:r>
    </w:p>
    <w:p w14:paraId="06F12B5A" w14:textId="088E332E" w:rsidR="00A52348" w:rsidRPr="00196A36" w:rsidRDefault="00A52348" w:rsidP="0026180A">
      <w:pPr>
        <w:pStyle w:val="ListParagraph"/>
        <w:numPr>
          <w:ilvl w:val="0"/>
          <w:numId w:val="20"/>
        </w:numPr>
        <w:tabs>
          <w:tab w:val="left" w:pos="1620"/>
          <w:tab w:val="left" w:pos="10890"/>
        </w:tabs>
        <w:ind w:right="900"/>
        <w:rPr>
          <w:rFonts w:ascii="Calibri" w:hAnsi="Calibri"/>
          <w:i/>
          <w:sz w:val="22"/>
          <w:szCs w:val="22"/>
        </w:rPr>
      </w:pPr>
      <w:r w:rsidRPr="00196A36">
        <w:rPr>
          <w:rFonts w:ascii="Calibri" w:hAnsi="Calibri"/>
          <w:b/>
          <w:sz w:val="22"/>
          <w:szCs w:val="22"/>
        </w:rPr>
        <w:t>Root Cause Analysis:</w:t>
      </w:r>
      <w:r w:rsidRPr="00196A36">
        <w:rPr>
          <w:rFonts w:ascii="Calibri" w:hAnsi="Calibri"/>
          <w:sz w:val="22"/>
          <w:szCs w:val="22"/>
        </w:rPr>
        <w:t xml:space="preserve"> </w:t>
      </w:r>
      <w:r w:rsidRPr="00196A36">
        <w:rPr>
          <w:rFonts w:ascii="Calibri" w:hAnsi="Calibri"/>
          <w:i/>
          <w:sz w:val="22"/>
          <w:szCs w:val="22"/>
        </w:rPr>
        <w:t xml:space="preserve">Have </w:t>
      </w:r>
      <w:r w:rsidR="003928F8" w:rsidRPr="00196A36">
        <w:rPr>
          <w:rFonts w:ascii="Calibri" w:hAnsi="Calibri"/>
          <w:i/>
          <w:sz w:val="22"/>
          <w:szCs w:val="22"/>
        </w:rPr>
        <w:t>crew</w:t>
      </w:r>
      <w:r w:rsidRPr="00196A36">
        <w:rPr>
          <w:rFonts w:ascii="Calibri" w:hAnsi="Calibri"/>
          <w:i/>
          <w:sz w:val="22"/>
          <w:szCs w:val="22"/>
        </w:rPr>
        <w:t xml:space="preserve"> team up to discuss</w:t>
      </w:r>
      <w:r w:rsidR="003928F8" w:rsidRPr="00196A36">
        <w:rPr>
          <w:rFonts w:ascii="Calibri" w:hAnsi="Calibri"/>
          <w:i/>
          <w:sz w:val="22"/>
          <w:szCs w:val="22"/>
        </w:rPr>
        <w:t xml:space="preserve"> recent</w:t>
      </w:r>
      <w:r w:rsidRPr="00196A36">
        <w:rPr>
          <w:rFonts w:ascii="Calibri" w:hAnsi="Calibri"/>
          <w:i/>
          <w:sz w:val="22"/>
          <w:szCs w:val="22"/>
        </w:rPr>
        <w:t xml:space="preserve"> incidents (e.g., </w:t>
      </w:r>
      <w:r w:rsidR="003928F8" w:rsidRPr="00196A36">
        <w:rPr>
          <w:rFonts w:ascii="Calibri" w:hAnsi="Calibri"/>
          <w:i/>
          <w:sz w:val="22"/>
          <w:szCs w:val="22"/>
        </w:rPr>
        <w:t>Near Miss, Mishap</w:t>
      </w:r>
      <w:r w:rsidRPr="00196A36">
        <w:rPr>
          <w:rFonts w:ascii="Calibri" w:hAnsi="Calibri"/>
          <w:i/>
          <w:sz w:val="22"/>
          <w:szCs w:val="22"/>
        </w:rPr>
        <w:t xml:space="preserve">). </w:t>
      </w:r>
      <w:r w:rsidR="003928F8" w:rsidRPr="00196A36">
        <w:rPr>
          <w:rFonts w:ascii="Calibri" w:hAnsi="Calibri"/>
          <w:i/>
          <w:sz w:val="22"/>
          <w:szCs w:val="22"/>
        </w:rPr>
        <w:t xml:space="preserve">Coach the crew into the 5-Why Analysis </w:t>
      </w:r>
      <w:r w:rsidRPr="00196A36">
        <w:rPr>
          <w:rFonts w:ascii="Calibri" w:hAnsi="Calibri"/>
          <w:i/>
          <w:sz w:val="22"/>
          <w:szCs w:val="22"/>
        </w:rPr>
        <w:t>until the true cause of the issue is determined</w:t>
      </w:r>
      <w:r w:rsidR="000C2376" w:rsidRPr="00196A36">
        <w:rPr>
          <w:rFonts w:ascii="Calibri" w:hAnsi="Calibri"/>
          <w:i/>
          <w:sz w:val="22"/>
          <w:szCs w:val="22"/>
        </w:rPr>
        <w:t>.</w:t>
      </w:r>
    </w:p>
    <w:p w14:paraId="6D18CA99" w14:textId="123B64ED" w:rsidR="00A52348" w:rsidRPr="00196A36" w:rsidRDefault="00A52348" w:rsidP="0026180A">
      <w:pPr>
        <w:pStyle w:val="ListParagraph"/>
        <w:numPr>
          <w:ilvl w:val="0"/>
          <w:numId w:val="20"/>
        </w:numPr>
        <w:tabs>
          <w:tab w:val="left" w:pos="1620"/>
          <w:tab w:val="left" w:pos="10890"/>
        </w:tabs>
        <w:ind w:right="900"/>
        <w:rPr>
          <w:rFonts w:ascii="Calibri" w:hAnsi="Calibri"/>
          <w:b/>
          <w:sz w:val="22"/>
          <w:szCs w:val="22"/>
        </w:rPr>
      </w:pPr>
      <w:r w:rsidRPr="00196A36">
        <w:rPr>
          <w:rFonts w:ascii="Calibri" w:hAnsi="Calibri"/>
          <w:b/>
          <w:sz w:val="22"/>
          <w:szCs w:val="22"/>
        </w:rPr>
        <w:t xml:space="preserve">Job </w:t>
      </w:r>
      <w:r w:rsidR="003928F8" w:rsidRPr="00196A36">
        <w:rPr>
          <w:rFonts w:ascii="Calibri" w:hAnsi="Calibri"/>
          <w:b/>
          <w:sz w:val="22"/>
          <w:szCs w:val="22"/>
        </w:rPr>
        <w:t xml:space="preserve">Safety </w:t>
      </w:r>
      <w:r w:rsidRPr="00196A36">
        <w:rPr>
          <w:rFonts w:ascii="Calibri" w:hAnsi="Calibri"/>
          <w:b/>
          <w:sz w:val="22"/>
          <w:szCs w:val="22"/>
        </w:rPr>
        <w:t>Analysis</w:t>
      </w:r>
      <w:r w:rsidR="003928F8" w:rsidRPr="00196A36">
        <w:rPr>
          <w:rFonts w:ascii="Calibri" w:hAnsi="Calibri"/>
          <w:b/>
          <w:sz w:val="22"/>
          <w:szCs w:val="22"/>
        </w:rPr>
        <w:t xml:space="preserve"> (JSA)</w:t>
      </w:r>
      <w:r w:rsidRPr="00196A36">
        <w:rPr>
          <w:rFonts w:ascii="Calibri" w:hAnsi="Calibri"/>
          <w:b/>
          <w:sz w:val="22"/>
          <w:szCs w:val="22"/>
        </w:rPr>
        <w:t xml:space="preserve"> Procedures:</w:t>
      </w:r>
      <w:r w:rsidRPr="00196A36">
        <w:rPr>
          <w:rFonts w:ascii="Calibri" w:hAnsi="Calibri"/>
          <w:sz w:val="22"/>
          <w:szCs w:val="22"/>
        </w:rPr>
        <w:t xml:space="preserve"> </w:t>
      </w:r>
      <w:r w:rsidR="003928F8" w:rsidRPr="00196A36">
        <w:rPr>
          <w:rFonts w:ascii="Calibri" w:hAnsi="Calibri"/>
          <w:i/>
          <w:sz w:val="22"/>
          <w:szCs w:val="22"/>
        </w:rPr>
        <w:t xml:space="preserve">Walk the crew through </w:t>
      </w:r>
      <w:r w:rsidRPr="00196A36">
        <w:rPr>
          <w:rFonts w:ascii="Calibri" w:hAnsi="Calibri"/>
          <w:i/>
          <w:sz w:val="22"/>
          <w:szCs w:val="22"/>
        </w:rPr>
        <w:t xml:space="preserve">when and how to use them. If any confusion exists about when to </w:t>
      </w:r>
      <w:r w:rsidR="002F36D4" w:rsidRPr="00196A36">
        <w:rPr>
          <w:rFonts w:ascii="Calibri" w:hAnsi="Calibri"/>
          <w:i/>
          <w:sz w:val="22"/>
          <w:szCs w:val="22"/>
        </w:rPr>
        <w:t>conduct</w:t>
      </w:r>
      <w:r w:rsidRPr="00196A36">
        <w:rPr>
          <w:rFonts w:ascii="Calibri" w:hAnsi="Calibri"/>
          <w:i/>
          <w:sz w:val="22"/>
          <w:szCs w:val="22"/>
        </w:rPr>
        <w:t xml:space="preserve"> a </w:t>
      </w:r>
      <w:r w:rsidR="003928F8" w:rsidRPr="00196A36">
        <w:rPr>
          <w:rFonts w:ascii="Calibri" w:hAnsi="Calibri"/>
          <w:i/>
          <w:sz w:val="22"/>
          <w:szCs w:val="22"/>
        </w:rPr>
        <w:t>JSA</w:t>
      </w:r>
      <w:r w:rsidRPr="00196A36">
        <w:rPr>
          <w:rFonts w:ascii="Calibri" w:hAnsi="Calibri"/>
          <w:i/>
          <w:sz w:val="22"/>
          <w:szCs w:val="22"/>
        </w:rPr>
        <w:t xml:space="preserve">, get </w:t>
      </w:r>
      <w:r w:rsidR="003928F8" w:rsidRPr="00196A36">
        <w:rPr>
          <w:rFonts w:ascii="Calibri" w:hAnsi="Calibri"/>
          <w:i/>
          <w:sz w:val="22"/>
          <w:szCs w:val="22"/>
        </w:rPr>
        <w:t xml:space="preserve">their </w:t>
      </w:r>
      <w:r w:rsidRPr="00196A36">
        <w:rPr>
          <w:rFonts w:ascii="Calibri" w:hAnsi="Calibri"/>
          <w:i/>
          <w:sz w:val="22"/>
          <w:szCs w:val="22"/>
        </w:rPr>
        <w:t>input on scenarios when this analysis is important.</w:t>
      </w:r>
    </w:p>
    <w:p w14:paraId="3768C69A" w14:textId="790D4743" w:rsidR="008D38A8" w:rsidRPr="00196A36" w:rsidRDefault="008D38A8" w:rsidP="0026180A">
      <w:pPr>
        <w:pStyle w:val="ListParagraph"/>
        <w:numPr>
          <w:ilvl w:val="0"/>
          <w:numId w:val="20"/>
        </w:numPr>
        <w:tabs>
          <w:tab w:val="left" w:pos="1620"/>
          <w:tab w:val="left" w:pos="10890"/>
        </w:tabs>
        <w:ind w:right="900"/>
        <w:rPr>
          <w:rFonts w:ascii="Calibri" w:hAnsi="Calibri"/>
          <w:b/>
          <w:sz w:val="22"/>
          <w:szCs w:val="22"/>
        </w:rPr>
      </w:pPr>
      <w:r w:rsidRPr="00196A36">
        <w:rPr>
          <w:rFonts w:ascii="Calibri" w:hAnsi="Calibri" w:cstheme="minorHAnsi"/>
          <w:b/>
          <w:noProof/>
          <w:color w:val="000000" w:themeColor="text1"/>
          <w:sz w:val="22"/>
          <w:szCs w:val="22"/>
        </w:rPr>
        <w:t>Play</w:t>
      </w:r>
      <w:r w:rsidRPr="00196A36">
        <w:rPr>
          <w:rFonts w:ascii="Calibri" w:hAnsi="Calibri" w:cstheme="minorHAnsi"/>
          <w:b/>
          <w:color w:val="000000" w:themeColor="text1"/>
          <w:sz w:val="22"/>
          <w:szCs w:val="22"/>
        </w:rPr>
        <w:t xml:space="preserve"> “</w:t>
      </w:r>
      <w:r w:rsidR="00F26A4C" w:rsidRPr="00196A36">
        <w:rPr>
          <w:rFonts w:ascii="Calibri" w:hAnsi="Calibri" w:cstheme="minorHAnsi"/>
          <w:b/>
          <w:color w:val="000000" w:themeColor="text1"/>
          <w:sz w:val="22"/>
          <w:szCs w:val="22"/>
        </w:rPr>
        <w:t>S</w:t>
      </w:r>
      <w:r w:rsidR="003928F8" w:rsidRPr="00196A36">
        <w:rPr>
          <w:rFonts w:ascii="Calibri" w:hAnsi="Calibri" w:cstheme="minorHAnsi"/>
          <w:b/>
          <w:color w:val="000000" w:themeColor="text1"/>
          <w:sz w:val="22"/>
          <w:szCs w:val="22"/>
        </w:rPr>
        <w:t>afety Safari</w:t>
      </w:r>
      <w:r w:rsidRPr="00196A36">
        <w:rPr>
          <w:rFonts w:ascii="Calibri" w:hAnsi="Calibri" w:cstheme="minorHAnsi"/>
          <w:b/>
          <w:color w:val="000000" w:themeColor="text1"/>
          <w:sz w:val="22"/>
          <w:szCs w:val="22"/>
        </w:rPr>
        <w:t xml:space="preserve">”: </w:t>
      </w:r>
      <w:r w:rsidR="003928F8"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>Divide into teams and conduct a walk around the vessel and see who can spot the most c</w:t>
      </w:r>
      <w:r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ommon hazards found </w:t>
      </w:r>
      <w:r w:rsidR="003928F8"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>aboard</w:t>
      </w:r>
      <w:r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. </w:t>
      </w:r>
      <w:r w:rsidR="0026180A">
        <w:rPr>
          <w:rFonts w:ascii="Calibri" w:hAnsi="Calibri" w:cstheme="minorHAnsi"/>
          <w:i/>
          <w:color w:val="000000" w:themeColor="text1"/>
          <w:sz w:val="22"/>
          <w:szCs w:val="22"/>
        </w:rPr>
        <w:t>T</w:t>
      </w:r>
      <w:r w:rsidR="003928F8"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ake pictures and share in a common area. </w:t>
      </w:r>
      <w:r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Provide feedback on the hazards that are identified and controls that are suggested. Award </w:t>
      </w:r>
      <w:r w:rsidR="003928F8"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5 Safety Spot Award stickers </w:t>
      </w:r>
      <w:r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>to the</w:t>
      </w:r>
      <w:r w:rsidR="003928F8"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 team</w:t>
      </w:r>
      <w:r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 who find</w:t>
      </w:r>
      <w:r w:rsidR="003928F8"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>s</w:t>
      </w:r>
      <w:r w:rsidRPr="00196A36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 the most hazards or come up with the best solutions.</w:t>
      </w:r>
      <w:r w:rsidR="0026180A">
        <w:rPr>
          <w:rFonts w:ascii="Calibri" w:hAnsi="Calibri" w:cstheme="minorHAnsi"/>
          <w:i/>
          <w:color w:val="000000" w:themeColor="text1"/>
          <w:sz w:val="22"/>
          <w:szCs w:val="22"/>
        </w:rPr>
        <w:t xml:space="preserve"> </w:t>
      </w:r>
      <w:r w:rsidR="0026180A" w:rsidRPr="0026180A">
        <w:rPr>
          <w:rFonts w:ascii="Calibri" w:hAnsi="Calibri" w:cstheme="minorHAnsi"/>
          <w:i/>
          <w:color w:val="000000" w:themeColor="text1"/>
          <w:sz w:val="22"/>
          <w:szCs w:val="22"/>
          <w:u w:val="single"/>
        </w:rPr>
        <w:t>Don’t forget to go back and correct any hazards found</w:t>
      </w:r>
      <w:r w:rsidR="0026180A">
        <w:rPr>
          <w:rFonts w:ascii="Calibri" w:hAnsi="Calibri" w:cstheme="minorHAnsi"/>
          <w:i/>
          <w:color w:val="000000" w:themeColor="text1"/>
          <w:sz w:val="22"/>
          <w:szCs w:val="22"/>
        </w:rPr>
        <w:t>!</w:t>
      </w:r>
    </w:p>
    <w:p w14:paraId="04F6D347" w14:textId="128AF91F" w:rsidR="00A52348" w:rsidRPr="00196A36" w:rsidRDefault="00A52348" w:rsidP="0026180A">
      <w:pPr>
        <w:tabs>
          <w:tab w:val="left" w:pos="10890"/>
        </w:tabs>
        <w:spacing w:after="0"/>
        <w:ind w:left="1440" w:right="900" w:hanging="630"/>
        <w:rPr>
          <w:rFonts w:ascii="Calibri" w:hAnsi="Calibri"/>
          <w:b/>
          <w:sz w:val="22"/>
        </w:rPr>
      </w:pPr>
      <w:r w:rsidRPr="00196A36">
        <w:rPr>
          <w:rFonts w:ascii="Calibri" w:hAnsi="Calibri"/>
          <w:b/>
          <w:sz w:val="22"/>
        </w:rPr>
        <w:t xml:space="preserve">Hazard Controls </w:t>
      </w:r>
      <w:r w:rsidRPr="00196A36">
        <w:rPr>
          <w:rFonts w:ascii="Calibri" w:hAnsi="Calibri"/>
          <w:i/>
          <w:sz w:val="22"/>
        </w:rPr>
        <w:t>(Choose a topic below)</w:t>
      </w:r>
    </w:p>
    <w:p w14:paraId="0C13EF23" w14:textId="73903C8D" w:rsidR="00A52348" w:rsidRPr="00196A36" w:rsidRDefault="0026180A" w:rsidP="0026180A">
      <w:pPr>
        <w:pStyle w:val="ListParagraph"/>
        <w:numPr>
          <w:ilvl w:val="0"/>
          <w:numId w:val="21"/>
        </w:numPr>
        <w:tabs>
          <w:tab w:val="left" w:pos="10890"/>
        </w:tabs>
        <w:ind w:right="90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PPE</w:t>
      </w:r>
      <w:r w:rsidR="00A52348" w:rsidRPr="00196A36">
        <w:rPr>
          <w:rFonts w:ascii="Calibri" w:hAnsi="Calibri"/>
          <w:b/>
          <w:sz w:val="22"/>
          <w:szCs w:val="22"/>
        </w:rPr>
        <w:t xml:space="preserve"> Protection:</w:t>
      </w:r>
      <w:r w:rsidR="00A52348" w:rsidRPr="00196A3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Conduct a brainstorm session of </w:t>
      </w:r>
      <w:r w:rsidR="00A52348" w:rsidRPr="00196A36">
        <w:rPr>
          <w:rFonts w:ascii="Calibri" w:hAnsi="Calibri"/>
          <w:i/>
          <w:sz w:val="22"/>
          <w:szCs w:val="22"/>
        </w:rPr>
        <w:t xml:space="preserve">when and why </w:t>
      </w:r>
      <w:r>
        <w:rPr>
          <w:rFonts w:ascii="Calibri" w:hAnsi="Calibri"/>
          <w:i/>
          <w:sz w:val="22"/>
          <w:szCs w:val="22"/>
        </w:rPr>
        <w:t>PPE</w:t>
      </w:r>
      <w:r w:rsidR="00A52348" w:rsidRPr="00196A36">
        <w:rPr>
          <w:rFonts w:ascii="Calibri" w:hAnsi="Calibri"/>
          <w:i/>
          <w:sz w:val="22"/>
          <w:szCs w:val="22"/>
        </w:rPr>
        <w:t xml:space="preserve"> is needed. Have </w:t>
      </w:r>
      <w:r w:rsidR="003928F8" w:rsidRPr="00196A36">
        <w:rPr>
          <w:rFonts w:ascii="Calibri" w:hAnsi="Calibri"/>
          <w:i/>
          <w:sz w:val="22"/>
          <w:szCs w:val="22"/>
        </w:rPr>
        <w:t>crew</w:t>
      </w:r>
      <w:r w:rsidR="00A52348" w:rsidRPr="00196A36">
        <w:rPr>
          <w:rFonts w:ascii="Calibri" w:hAnsi="Calibri"/>
          <w:i/>
          <w:sz w:val="22"/>
          <w:szCs w:val="22"/>
        </w:rPr>
        <w:t xml:space="preserve"> show how to use PPE.</w:t>
      </w:r>
      <w:r>
        <w:rPr>
          <w:rFonts w:ascii="Calibri" w:hAnsi="Calibri"/>
          <w:i/>
          <w:sz w:val="22"/>
          <w:szCs w:val="22"/>
        </w:rPr>
        <w:t xml:space="preserve"> As PPE is shown, select 1 or 2 crew and have them continually don as much of the PPE is discussed.</w:t>
      </w:r>
    </w:p>
    <w:p w14:paraId="73C9C8DC" w14:textId="6DE6134B" w:rsidR="00A52348" w:rsidRPr="00196A36" w:rsidRDefault="00A52348" w:rsidP="0026180A">
      <w:pPr>
        <w:pStyle w:val="ListParagraph"/>
        <w:numPr>
          <w:ilvl w:val="0"/>
          <w:numId w:val="21"/>
        </w:numPr>
        <w:tabs>
          <w:tab w:val="left" w:pos="10890"/>
        </w:tabs>
        <w:ind w:right="900"/>
        <w:rPr>
          <w:rFonts w:ascii="Calibri" w:hAnsi="Calibri"/>
          <w:i/>
          <w:sz w:val="22"/>
          <w:szCs w:val="22"/>
        </w:rPr>
      </w:pPr>
      <w:r w:rsidRPr="00196A36">
        <w:rPr>
          <w:rFonts w:ascii="Calibri" w:hAnsi="Calibri"/>
          <w:b/>
          <w:sz w:val="22"/>
          <w:szCs w:val="22"/>
        </w:rPr>
        <w:t>Safe Lifting Practices:</w:t>
      </w:r>
      <w:r w:rsidRPr="00196A36">
        <w:rPr>
          <w:rFonts w:ascii="Calibri" w:hAnsi="Calibri"/>
          <w:sz w:val="22"/>
          <w:szCs w:val="22"/>
        </w:rPr>
        <w:t xml:space="preserve"> </w:t>
      </w:r>
      <w:r w:rsidRPr="00196A36">
        <w:rPr>
          <w:rFonts w:ascii="Calibri" w:hAnsi="Calibri"/>
          <w:i/>
          <w:sz w:val="22"/>
          <w:szCs w:val="22"/>
        </w:rPr>
        <w:t>Review safe lifting practices by demonstrating the best way to</w:t>
      </w:r>
      <w:r w:rsidR="00D865C0" w:rsidRPr="00196A36">
        <w:rPr>
          <w:rFonts w:ascii="Calibri" w:hAnsi="Calibri"/>
          <w:i/>
          <w:sz w:val="22"/>
          <w:szCs w:val="22"/>
        </w:rPr>
        <w:t xml:space="preserve"> lift and move items on the job</w:t>
      </w:r>
      <w:r w:rsidR="003928F8" w:rsidRPr="00196A36">
        <w:rPr>
          <w:rFonts w:ascii="Calibri" w:hAnsi="Calibri"/>
          <w:i/>
          <w:sz w:val="22"/>
          <w:szCs w:val="22"/>
        </w:rPr>
        <w:t xml:space="preserve"> such as equipment, parts, stores, etc</w:t>
      </w:r>
      <w:r w:rsidRPr="00196A36">
        <w:rPr>
          <w:rFonts w:ascii="Calibri" w:hAnsi="Calibri"/>
          <w:i/>
          <w:sz w:val="22"/>
          <w:szCs w:val="22"/>
        </w:rPr>
        <w:t>.</w:t>
      </w:r>
      <w:r w:rsidR="00196A36" w:rsidRPr="00196A36">
        <w:rPr>
          <w:rFonts w:ascii="Calibri" w:hAnsi="Calibri"/>
          <w:i/>
          <w:sz w:val="22"/>
          <w:szCs w:val="22"/>
        </w:rPr>
        <w:t xml:space="preserve"> Mix it up with fun things to lift/move such as a spoon and egg (don’t drop the egg!).</w:t>
      </w:r>
    </w:p>
    <w:p w14:paraId="72ADCF12" w14:textId="65AD4BDD" w:rsidR="00E64C24" w:rsidRPr="00196A36" w:rsidRDefault="00196A36" w:rsidP="0026180A">
      <w:pPr>
        <w:pStyle w:val="ListParagraph"/>
        <w:numPr>
          <w:ilvl w:val="0"/>
          <w:numId w:val="21"/>
        </w:numPr>
        <w:tabs>
          <w:tab w:val="left" w:pos="10890"/>
        </w:tabs>
        <w:ind w:right="900"/>
        <w:rPr>
          <w:rFonts w:ascii="Calibri" w:hAnsi="Calibri"/>
          <w:i/>
          <w:sz w:val="22"/>
          <w:szCs w:val="22"/>
        </w:rPr>
      </w:pPr>
      <w:r w:rsidRPr="00196A36">
        <w:rPr>
          <w:rFonts w:ascii="Calibri" w:hAnsi="Calibri"/>
          <w:b/>
          <w:sz w:val="22"/>
          <w:szCs w:val="22"/>
        </w:rPr>
        <w:t xml:space="preserve">Safety Slogan Challenge:  </w:t>
      </w:r>
      <w:r w:rsidRPr="00196A36">
        <w:rPr>
          <w:rFonts w:ascii="Calibri" w:hAnsi="Calibri"/>
          <w:i/>
          <w:sz w:val="22"/>
          <w:szCs w:val="22"/>
        </w:rPr>
        <w:t>Divide into teams and each team must come up with a Safety Slogan for fall protection, lockout/tagout procedures, avoiding slips/trips, ergonomics, preventing workplace violence, and cargo handling. Teams are given 20 minutes to complete. Each team that completes a slogan for each topic is awarded 3 Safety Spot Award stickers</w:t>
      </w:r>
      <w:r w:rsidR="00A52348" w:rsidRPr="00196A36">
        <w:rPr>
          <w:rFonts w:ascii="Calibri" w:hAnsi="Calibri"/>
          <w:i/>
          <w:sz w:val="22"/>
          <w:szCs w:val="22"/>
        </w:rPr>
        <w:t>.</w:t>
      </w:r>
    </w:p>
    <w:p w14:paraId="18FE34F1" w14:textId="78520E0E" w:rsidR="00A52348" w:rsidRPr="00196A36" w:rsidRDefault="002C3C94" w:rsidP="0026180A">
      <w:pPr>
        <w:tabs>
          <w:tab w:val="left" w:pos="10890"/>
        </w:tabs>
        <w:spacing w:after="0"/>
        <w:ind w:left="1440" w:right="900" w:hanging="630"/>
        <w:rPr>
          <w:rFonts w:ascii="Calibri" w:hAnsi="Calibri"/>
          <w:b/>
          <w:sz w:val="22"/>
        </w:rPr>
      </w:pPr>
      <w:r w:rsidRPr="00196A36">
        <w:rPr>
          <w:rFonts w:ascii="Calibri" w:hAnsi="Calibri"/>
          <w:b/>
          <w:sz w:val="22"/>
        </w:rPr>
        <w:t>Policies and Procedures</w:t>
      </w:r>
      <w:r w:rsidR="00A52348" w:rsidRPr="00196A36">
        <w:rPr>
          <w:rFonts w:ascii="Calibri" w:hAnsi="Calibri"/>
          <w:b/>
          <w:sz w:val="22"/>
        </w:rPr>
        <w:t xml:space="preserve"> </w:t>
      </w:r>
      <w:r w:rsidR="00A52348" w:rsidRPr="00196A36">
        <w:rPr>
          <w:rFonts w:ascii="Calibri" w:hAnsi="Calibri"/>
          <w:i/>
          <w:sz w:val="22"/>
        </w:rPr>
        <w:t>(Choose one of the topics below)</w:t>
      </w:r>
    </w:p>
    <w:p w14:paraId="0DB386C2" w14:textId="3047E992" w:rsidR="00820678" w:rsidRPr="00196A36" w:rsidRDefault="00A52348" w:rsidP="0026180A">
      <w:pPr>
        <w:pStyle w:val="ListParagraph"/>
        <w:numPr>
          <w:ilvl w:val="0"/>
          <w:numId w:val="22"/>
        </w:numPr>
        <w:tabs>
          <w:tab w:val="left" w:pos="10890"/>
        </w:tabs>
        <w:ind w:right="900"/>
        <w:rPr>
          <w:rFonts w:ascii="Calibri" w:hAnsi="Calibri"/>
          <w:sz w:val="22"/>
          <w:szCs w:val="22"/>
        </w:rPr>
      </w:pPr>
      <w:r w:rsidRPr="00196A36">
        <w:rPr>
          <w:rFonts w:ascii="Calibri" w:hAnsi="Calibri"/>
          <w:b/>
          <w:sz w:val="22"/>
          <w:szCs w:val="22"/>
        </w:rPr>
        <w:t xml:space="preserve">Injury, Illness, and </w:t>
      </w:r>
      <w:r w:rsidR="00196A36">
        <w:rPr>
          <w:rFonts w:ascii="Calibri" w:hAnsi="Calibri"/>
          <w:b/>
          <w:sz w:val="22"/>
          <w:szCs w:val="22"/>
        </w:rPr>
        <w:t>Near Miss</w:t>
      </w:r>
      <w:r w:rsidRPr="00196A36">
        <w:rPr>
          <w:rFonts w:ascii="Calibri" w:hAnsi="Calibri"/>
          <w:b/>
          <w:sz w:val="22"/>
          <w:szCs w:val="22"/>
        </w:rPr>
        <w:t xml:space="preserve"> Reporting:</w:t>
      </w:r>
      <w:r w:rsidRPr="00196A36">
        <w:rPr>
          <w:rFonts w:ascii="Calibri" w:hAnsi="Calibri"/>
          <w:sz w:val="22"/>
          <w:szCs w:val="22"/>
        </w:rPr>
        <w:t xml:space="preserve"> </w:t>
      </w:r>
      <w:r w:rsidRPr="00196A36">
        <w:rPr>
          <w:rFonts w:ascii="Calibri" w:hAnsi="Calibri"/>
          <w:i/>
          <w:sz w:val="22"/>
          <w:szCs w:val="22"/>
        </w:rPr>
        <w:t xml:space="preserve">Remind </w:t>
      </w:r>
      <w:r w:rsidR="003928F8" w:rsidRPr="00196A36">
        <w:rPr>
          <w:rFonts w:ascii="Calibri" w:hAnsi="Calibri"/>
          <w:i/>
          <w:sz w:val="22"/>
          <w:szCs w:val="22"/>
        </w:rPr>
        <w:t>crew</w:t>
      </w:r>
      <w:r w:rsidRPr="00196A36">
        <w:rPr>
          <w:rFonts w:ascii="Calibri" w:hAnsi="Calibri"/>
          <w:i/>
          <w:sz w:val="22"/>
          <w:szCs w:val="22"/>
        </w:rPr>
        <w:t xml:space="preserve"> of our procedures for r</w:t>
      </w:r>
      <w:r w:rsidR="009576D3" w:rsidRPr="00196A36">
        <w:rPr>
          <w:rFonts w:ascii="Calibri" w:hAnsi="Calibri"/>
          <w:i/>
          <w:sz w:val="22"/>
          <w:szCs w:val="22"/>
        </w:rPr>
        <w:t>eporting injuries and illnesses</w:t>
      </w:r>
      <w:r w:rsidRPr="00196A36">
        <w:rPr>
          <w:rFonts w:ascii="Calibri" w:hAnsi="Calibri"/>
          <w:i/>
          <w:sz w:val="22"/>
          <w:szCs w:val="22"/>
        </w:rPr>
        <w:t xml:space="preserve"> and what they should expect as a response. Discuss ways </w:t>
      </w:r>
      <w:r w:rsidR="0026180A">
        <w:rPr>
          <w:rFonts w:ascii="Calibri" w:hAnsi="Calibri"/>
          <w:i/>
          <w:sz w:val="22"/>
          <w:szCs w:val="22"/>
        </w:rPr>
        <w:t>they</w:t>
      </w:r>
      <w:r w:rsidRPr="00196A36">
        <w:rPr>
          <w:rFonts w:ascii="Calibri" w:hAnsi="Calibri"/>
          <w:i/>
          <w:sz w:val="22"/>
          <w:szCs w:val="22"/>
        </w:rPr>
        <w:t xml:space="preserve"> can report “near misses.</w:t>
      </w:r>
    </w:p>
    <w:p w14:paraId="3AB6FC6A" w14:textId="17BBC9AE" w:rsidR="00A52348" w:rsidRPr="00196A36" w:rsidRDefault="0026180A" w:rsidP="0026180A">
      <w:pPr>
        <w:pStyle w:val="ListParagraph"/>
        <w:numPr>
          <w:ilvl w:val="0"/>
          <w:numId w:val="22"/>
        </w:numPr>
        <w:tabs>
          <w:tab w:val="left" w:pos="10890"/>
        </w:tabs>
        <w:ind w:right="90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STOP Work Authority</w:t>
      </w:r>
      <w:r w:rsidR="00A52348" w:rsidRPr="00196A36">
        <w:rPr>
          <w:rFonts w:ascii="Calibri" w:hAnsi="Calibri"/>
          <w:b/>
          <w:sz w:val="22"/>
          <w:szCs w:val="22"/>
        </w:rPr>
        <w:t xml:space="preserve"> Policy:</w:t>
      </w:r>
      <w:r w:rsidR="00A52348" w:rsidRPr="00196A36">
        <w:rPr>
          <w:rFonts w:ascii="Calibri" w:hAnsi="Calibri"/>
          <w:sz w:val="22"/>
          <w:szCs w:val="22"/>
        </w:rPr>
        <w:t xml:space="preserve"> </w:t>
      </w:r>
      <w:r w:rsidR="00A52348" w:rsidRPr="00196A36">
        <w:rPr>
          <w:rFonts w:ascii="Calibri" w:hAnsi="Calibri"/>
          <w:i/>
          <w:sz w:val="22"/>
          <w:szCs w:val="22"/>
        </w:rPr>
        <w:t xml:space="preserve">Discuss </w:t>
      </w:r>
      <w:r>
        <w:rPr>
          <w:rFonts w:ascii="Calibri" w:hAnsi="Calibri"/>
          <w:i/>
          <w:sz w:val="22"/>
          <w:szCs w:val="22"/>
        </w:rPr>
        <w:t xml:space="preserve">the STOP work policy </w:t>
      </w:r>
      <w:r w:rsidR="00A52348" w:rsidRPr="00196A36">
        <w:rPr>
          <w:rFonts w:ascii="Calibri" w:hAnsi="Calibri"/>
          <w:i/>
          <w:sz w:val="22"/>
          <w:szCs w:val="22"/>
        </w:rPr>
        <w:t xml:space="preserve">to ensure that </w:t>
      </w:r>
      <w:r>
        <w:rPr>
          <w:rFonts w:ascii="Calibri" w:hAnsi="Calibri"/>
          <w:i/>
          <w:sz w:val="22"/>
          <w:szCs w:val="22"/>
        </w:rPr>
        <w:t xml:space="preserve">the </w:t>
      </w:r>
      <w:r w:rsidR="003928F8" w:rsidRPr="00196A36">
        <w:rPr>
          <w:rFonts w:ascii="Calibri" w:hAnsi="Calibri"/>
          <w:i/>
          <w:sz w:val="22"/>
          <w:szCs w:val="22"/>
        </w:rPr>
        <w:t>crew</w:t>
      </w:r>
      <w:r w:rsidR="00A52348" w:rsidRPr="00196A36">
        <w:rPr>
          <w:rFonts w:ascii="Calibri" w:hAnsi="Calibri"/>
          <w:i/>
          <w:sz w:val="22"/>
          <w:szCs w:val="22"/>
        </w:rPr>
        <w:t xml:space="preserve"> feel</w:t>
      </w:r>
      <w:r>
        <w:rPr>
          <w:rFonts w:ascii="Calibri" w:hAnsi="Calibri"/>
          <w:i/>
          <w:sz w:val="22"/>
          <w:szCs w:val="22"/>
        </w:rPr>
        <w:t>s</w:t>
      </w:r>
      <w:r w:rsidR="00A52348" w:rsidRPr="00196A36">
        <w:rPr>
          <w:rFonts w:ascii="Calibri" w:hAnsi="Calibri"/>
          <w:i/>
          <w:sz w:val="22"/>
          <w:szCs w:val="22"/>
        </w:rPr>
        <w:t xml:space="preserve"> comfortable raising </w:t>
      </w:r>
      <w:r>
        <w:rPr>
          <w:rFonts w:ascii="Calibri" w:hAnsi="Calibri"/>
          <w:i/>
          <w:sz w:val="22"/>
          <w:szCs w:val="22"/>
        </w:rPr>
        <w:t xml:space="preserve">HSE </w:t>
      </w:r>
      <w:r w:rsidR="00A52348" w:rsidRPr="00196A36">
        <w:rPr>
          <w:rFonts w:ascii="Calibri" w:hAnsi="Calibri"/>
          <w:i/>
          <w:sz w:val="22"/>
          <w:szCs w:val="22"/>
        </w:rPr>
        <w:t>concerns without fear of retaliation.</w:t>
      </w:r>
    </w:p>
    <w:p w14:paraId="454031F4" w14:textId="122BA253" w:rsidR="00820678" w:rsidRPr="00196A36" w:rsidRDefault="008D38A8" w:rsidP="0026180A">
      <w:pPr>
        <w:pStyle w:val="ListParagraph"/>
        <w:numPr>
          <w:ilvl w:val="0"/>
          <w:numId w:val="22"/>
        </w:numPr>
        <w:tabs>
          <w:tab w:val="left" w:pos="10890"/>
        </w:tabs>
        <w:ind w:right="900"/>
        <w:rPr>
          <w:rFonts w:ascii="Calibri" w:hAnsi="Calibri"/>
          <w:i/>
          <w:sz w:val="22"/>
          <w:szCs w:val="22"/>
        </w:rPr>
      </w:pPr>
      <w:r w:rsidRPr="00196A36">
        <w:rPr>
          <w:rFonts w:ascii="Calibri" w:hAnsi="Calibri"/>
          <w:b/>
          <w:sz w:val="22"/>
          <w:szCs w:val="22"/>
        </w:rPr>
        <w:t>Review Audits and Analyses:</w:t>
      </w:r>
      <w:r w:rsidRPr="00196A36">
        <w:rPr>
          <w:rFonts w:ascii="Calibri" w:hAnsi="Calibri"/>
          <w:i/>
          <w:sz w:val="22"/>
          <w:szCs w:val="22"/>
        </w:rPr>
        <w:t xml:space="preserve"> Review the results of recent safety audits conducted. Discuss how </w:t>
      </w:r>
      <w:r w:rsidR="0026180A">
        <w:rPr>
          <w:rFonts w:ascii="Calibri" w:hAnsi="Calibri"/>
          <w:i/>
          <w:sz w:val="22"/>
          <w:szCs w:val="22"/>
        </w:rPr>
        <w:t xml:space="preserve">everyone </w:t>
      </w:r>
      <w:r w:rsidRPr="00196A36">
        <w:rPr>
          <w:rFonts w:ascii="Calibri" w:hAnsi="Calibri"/>
          <w:i/>
          <w:sz w:val="22"/>
          <w:szCs w:val="22"/>
        </w:rPr>
        <w:t>can improve and celebrate safety successes.</w:t>
      </w:r>
    </w:p>
    <w:sectPr w:rsidR="00820678" w:rsidRPr="00196A36" w:rsidSect="00605076">
      <w:headerReference w:type="even" r:id="rId11"/>
      <w:headerReference w:type="default" r:id="rId12"/>
      <w:pgSz w:w="12240" w:h="15840" w:code="1"/>
      <w:pgMar w:top="-720" w:right="0" w:bottom="0" w:left="0" w:header="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44111" w14:textId="77777777" w:rsidR="00210FF6" w:rsidRDefault="00210FF6" w:rsidP="003C5708">
      <w:pPr>
        <w:spacing w:after="0" w:line="240" w:lineRule="auto"/>
      </w:pPr>
      <w:r>
        <w:separator/>
      </w:r>
    </w:p>
  </w:endnote>
  <w:endnote w:type="continuationSeparator" w:id="0">
    <w:p w14:paraId="253B143C" w14:textId="77777777" w:rsidR="00210FF6" w:rsidRDefault="00210FF6" w:rsidP="003C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6AF9" w14:textId="77777777" w:rsidR="00210FF6" w:rsidRDefault="00210FF6" w:rsidP="003C5708">
      <w:pPr>
        <w:spacing w:after="0" w:line="240" w:lineRule="auto"/>
      </w:pPr>
      <w:r>
        <w:separator/>
      </w:r>
    </w:p>
  </w:footnote>
  <w:footnote w:type="continuationSeparator" w:id="0">
    <w:p w14:paraId="0CC513A1" w14:textId="77777777" w:rsidR="00210FF6" w:rsidRDefault="00210FF6" w:rsidP="003C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4C87C" w14:textId="15FFACE9" w:rsidR="00820678" w:rsidRDefault="008206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FF6E3" wp14:editId="0C4ECABD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3" name="Picture 3" descr="footer: AIHA, ASSE, OSHA, National Safety Council, and NIOSH logos" title="Page 2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Detwiler\AppData\Local\Microsoft\Windows\INetCache\Content.Word\8541_S&amp;S_LetterSize_SecondPageSponsors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Black" w:hAnsi="Arial Black"/>
        <w:sz w:val="48"/>
        <w:szCs w:val="48"/>
      </w:rPr>
      <w:id w:val="-167020046"/>
      <w:placeholder>
        <w:docPart w:val="DefaultPlaceholder_-1854013437"/>
      </w:placeholder>
      <w:docPartList>
        <w:docPartGallery w:val="Quick Parts"/>
      </w:docPartList>
    </w:sdtPr>
    <w:sdtEndPr>
      <w:rPr>
        <w:color w:val="565759"/>
      </w:rPr>
    </w:sdtEndPr>
    <w:sdtContent>
      <w:p w14:paraId="7DDC6CD6" w14:textId="561DA41D" w:rsidR="003C5708" w:rsidRPr="007F2156" w:rsidRDefault="00820678" w:rsidP="00DD4BEC">
        <w:pPr>
          <w:pStyle w:val="Header"/>
          <w:ind w:left="0"/>
          <w:rPr>
            <w:rFonts w:ascii="Arial Black" w:hAnsi="Arial Black"/>
            <w:color w:val="565759"/>
            <w:sz w:val="48"/>
            <w:szCs w:val="48"/>
          </w:rPr>
        </w:pPr>
        <w:r>
          <w:rPr>
            <w:rFonts w:ascii="Arial Black" w:hAnsi="Arial Black"/>
            <w:noProof/>
            <w:sz w:val="48"/>
            <w:szCs w:val="48"/>
          </w:rPr>
          <w:drawing>
            <wp:inline distT="0" distB="0" distL="0" distR="0" wp14:anchorId="64D5156F" wp14:editId="1EAD966C">
              <wp:extent cx="7772400" cy="10058400"/>
              <wp:effectExtent l="0" t="0" r="0" b="0"/>
              <wp:docPr id="6" name="Picture 6" descr="footer: www.osha.gov/safeandsoundweek" title="Page 1 Templ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BDetwiler\AppData\Local\Microsoft\Windows\INetCache\Content.Word\8541_S&amp;S_LetterSize_SlightSwooshURLShorterTopPage 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402"/>
    <w:multiLevelType w:val="hybridMultilevel"/>
    <w:tmpl w:val="D5AA9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035D2"/>
    <w:multiLevelType w:val="hybridMultilevel"/>
    <w:tmpl w:val="F2765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0FE3"/>
    <w:multiLevelType w:val="hybridMultilevel"/>
    <w:tmpl w:val="F8AA30EE"/>
    <w:lvl w:ilvl="0" w:tplc="800A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66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70282"/>
    <w:multiLevelType w:val="hybridMultilevel"/>
    <w:tmpl w:val="AE521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67691"/>
    <w:multiLevelType w:val="hybridMultilevel"/>
    <w:tmpl w:val="FA9A9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D33B67"/>
    <w:multiLevelType w:val="hybridMultilevel"/>
    <w:tmpl w:val="3D703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3157"/>
    <w:multiLevelType w:val="hybridMultilevel"/>
    <w:tmpl w:val="1D361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5512CA"/>
    <w:multiLevelType w:val="hybridMultilevel"/>
    <w:tmpl w:val="E3B07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7D63"/>
    <w:multiLevelType w:val="hybridMultilevel"/>
    <w:tmpl w:val="C12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EF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A66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110EC"/>
    <w:multiLevelType w:val="hybridMultilevel"/>
    <w:tmpl w:val="E13E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C3AC6"/>
    <w:multiLevelType w:val="hybridMultilevel"/>
    <w:tmpl w:val="FBAEF5CC"/>
    <w:lvl w:ilvl="0" w:tplc="504E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66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C046E"/>
    <w:multiLevelType w:val="hybridMultilevel"/>
    <w:tmpl w:val="40B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B5A1E"/>
    <w:multiLevelType w:val="hybridMultilevel"/>
    <w:tmpl w:val="F7541C3E"/>
    <w:lvl w:ilvl="0" w:tplc="14D4456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05EB5"/>
    <w:multiLevelType w:val="hybridMultilevel"/>
    <w:tmpl w:val="2AC4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B622E"/>
    <w:multiLevelType w:val="hybridMultilevel"/>
    <w:tmpl w:val="AD201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8047C8"/>
    <w:multiLevelType w:val="hybridMultilevel"/>
    <w:tmpl w:val="FC4EF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6F7AB8"/>
    <w:multiLevelType w:val="hybridMultilevel"/>
    <w:tmpl w:val="DDE88678"/>
    <w:lvl w:ilvl="0" w:tplc="800A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66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00018"/>
    <w:multiLevelType w:val="hybridMultilevel"/>
    <w:tmpl w:val="2C0C52C2"/>
    <w:lvl w:ilvl="0" w:tplc="62782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66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F6E17"/>
    <w:multiLevelType w:val="hybridMultilevel"/>
    <w:tmpl w:val="91E0C746"/>
    <w:lvl w:ilvl="0" w:tplc="B1A8E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17E00"/>
    <w:multiLevelType w:val="hybridMultilevel"/>
    <w:tmpl w:val="2BB0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60D77"/>
    <w:multiLevelType w:val="hybridMultilevel"/>
    <w:tmpl w:val="DD1E5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6054B6"/>
    <w:multiLevelType w:val="hybridMultilevel"/>
    <w:tmpl w:val="1C6498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A794F"/>
    <w:multiLevelType w:val="hybridMultilevel"/>
    <w:tmpl w:val="5AC4A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"/>
  </w:num>
  <w:num w:numId="5">
    <w:abstractNumId w:val="11"/>
  </w:num>
  <w:num w:numId="6">
    <w:abstractNumId w:val="16"/>
  </w:num>
  <w:num w:numId="7">
    <w:abstractNumId w:val="12"/>
  </w:num>
  <w:num w:numId="8">
    <w:abstractNumId w:val="19"/>
  </w:num>
  <w:num w:numId="9">
    <w:abstractNumId w:val="13"/>
  </w:num>
  <w:num w:numId="10">
    <w:abstractNumId w:val="9"/>
  </w:num>
  <w:num w:numId="11">
    <w:abstractNumId w:val="6"/>
  </w:num>
  <w:num w:numId="12">
    <w:abstractNumId w:val="5"/>
  </w:num>
  <w:num w:numId="13">
    <w:abstractNumId w:val="7"/>
  </w:num>
  <w:num w:numId="14">
    <w:abstractNumId w:val="18"/>
  </w:num>
  <w:num w:numId="15">
    <w:abstractNumId w:val="15"/>
  </w:num>
  <w:num w:numId="16">
    <w:abstractNumId w:val="22"/>
  </w:num>
  <w:num w:numId="17">
    <w:abstractNumId w:val="3"/>
  </w:num>
  <w:num w:numId="18">
    <w:abstractNumId w:val="21"/>
  </w:num>
  <w:num w:numId="19">
    <w:abstractNumId w:val="1"/>
  </w:num>
  <w:num w:numId="20">
    <w:abstractNumId w:val="4"/>
  </w:num>
  <w:num w:numId="21">
    <w:abstractNumId w:val="14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05"/>
    <w:rsid w:val="000031B3"/>
    <w:rsid w:val="0001459E"/>
    <w:rsid w:val="000161CE"/>
    <w:rsid w:val="000325A8"/>
    <w:rsid w:val="00065BC8"/>
    <w:rsid w:val="00074BCA"/>
    <w:rsid w:val="00076DBC"/>
    <w:rsid w:val="0009080B"/>
    <w:rsid w:val="000A5E75"/>
    <w:rsid w:val="000B5619"/>
    <w:rsid w:val="000C13F6"/>
    <w:rsid w:val="000C2376"/>
    <w:rsid w:val="000D2F3C"/>
    <w:rsid w:val="000E1558"/>
    <w:rsid w:val="00112099"/>
    <w:rsid w:val="00125A58"/>
    <w:rsid w:val="00125D77"/>
    <w:rsid w:val="001365BF"/>
    <w:rsid w:val="00166723"/>
    <w:rsid w:val="00176E13"/>
    <w:rsid w:val="0018687A"/>
    <w:rsid w:val="00196A36"/>
    <w:rsid w:val="00197176"/>
    <w:rsid w:val="001A29EB"/>
    <w:rsid w:val="001F4330"/>
    <w:rsid w:val="00204374"/>
    <w:rsid w:val="00210FF6"/>
    <w:rsid w:val="002471AF"/>
    <w:rsid w:val="0026180A"/>
    <w:rsid w:val="00263DEC"/>
    <w:rsid w:val="00266BCD"/>
    <w:rsid w:val="00287063"/>
    <w:rsid w:val="002C3C94"/>
    <w:rsid w:val="002D33C2"/>
    <w:rsid w:val="002F36D4"/>
    <w:rsid w:val="00310DD2"/>
    <w:rsid w:val="00333687"/>
    <w:rsid w:val="00334FDE"/>
    <w:rsid w:val="00340618"/>
    <w:rsid w:val="00342D38"/>
    <w:rsid w:val="00351ED8"/>
    <w:rsid w:val="0035444E"/>
    <w:rsid w:val="00356F8F"/>
    <w:rsid w:val="003928F8"/>
    <w:rsid w:val="0039425A"/>
    <w:rsid w:val="003A2060"/>
    <w:rsid w:val="003A52BF"/>
    <w:rsid w:val="003A783C"/>
    <w:rsid w:val="003B4D14"/>
    <w:rsid w:val="003C5708"/>
    <w:rsid w:val="003C7D13"/>
    <w:rsid w:val="003D0646"/>
    <w:rsid w:val="003D19C6"/>
    <w:rsid w:val="003D5635"/>
    <w:rsid w:val="003E6391"/>
    <w:rsid w:val="003F7D5A"/>
    <w:rsid w:val="00431406"/>
    <w:rsid w:val="0044059A"/>
    <w:rsid w:val="0044070E"/>
    <w:rsid w:val="00444821"/>
    <w:rsid w:val="00476BD4"/>
    <w:rsid w:val="00480DEA"/>
    <w:rsid w:val="00485D21"/>
    <w:rsid w:val="004875B1"/>
    <w:rsid w:val="00493122"/>
    <w:rsid w:val="004B3E9B"/>
    <w:rsid w:val="004E458B"/>
    <w:rsid w:val="00524122"/>
    <w:rsid w:val="00524590"/>
    <w:rsid w:val="00534E06"/>
    <w:rsid w:val="0054758F"/>
    <w:rsid w:val="00556F9D"/>
    <w:rsid w:val="00567512"/>
    <w:rsid w:val="00574047"/>
    <w:rsid w:val="0058122B"/>
    <w:rsid w:val="005870DF"/>
    <w:rsid w:val="00596C7E"/>
    <w:rsid w:val="005A3235"/>
    <w:rsid w:val="005A5FF2"/>
    <w:rsid w:val="005C3AA6"/>
    <w:rsid w:val="005C4905"/>
    <w:rsid w:val="005F46D2"/>
    <w:rsid w:val="00605076"/>
    <w:rsid w:val="00625CF2"/>
    <w:rsid w:val="006642F2"/>
    <w:rsid w:val="00667E07"/>
    <w:rsid w:val="00686EA1"/>
    <w:rsid w:val="00692956"/>
    <w:rsid w:val="006A31B5"/>
    <w:rsid w:val="006C756D"/>
    <w:rsid w:val="00740A84"/>
    <w:rsid w:val="0075301F"/>
    <w:rsid w:val="00790295"/>
    <w:rsid w:val="007A0B39"/>
    <w:rsid w:val="007B320A"/>
    <w:rsid w:val="007B32F3"/>
    <w:rsid w:val="007C244A"/>
    <w:rsid w:val="007C6305"/>
    <w:rsid w:val="007F2156"/>
    <w:rsid w:val="00810097"/>
    <w:rsid w:val="00812B21"/>
    <w:rsid w:val="00820678"/>
    <w:rsid w:val="008218E3"/>
    <w:rsid w:val="00861F29"/>
    <w:rsid w:val="00861F8D"/>
    <w:rsid w:val="00864B15"/>
    <w:rsid w:val="00870853"/>
    <w:rsid w:val="00875683"/>
    <w:rsid w:val="00882692"/>
    <w:rsid w:val="00896EE3"/>
    <w:rsid w:val="008A2D6B"/>
    <w:rsid w:val="008A7020"/>
    <w:rsid w:val="008D38A8"/>
    <w:rsid w:val="008F6F39"/>
    <w:rsid w:val="00946D83"/>
    <w:rsid w:val="009576D3"/>
    <w:rsid w:val="009A37C0"/>
    <w:rsid w:val="009D26EC"/>
    <w:rsid w:val="009E1359"/>
    <w:rsid w:val="009F629D"/>
    <w:rsid w:val="00A11A3C"/>
    <w:rsid w:val="00A52348"/>
    <w:rsid w:val="00A83050"/>
    <w:rsid w:val="00A872FA"/>
    <w:rsid w:val="00AA2148"/>
    <w:rsid w:val="00AA67F0"/>
    <w:rsid w:val="00AC5CC0"/>
    <w:rsid w:val="00AC75DC"/>
    <w:rsid w:val="00AD5092"/>
    <w:rsid w:val="00AF0F52"/>
    <w:rsid w:val="00B07FE3"/>
    <w:rsid w:val="00B14922"/>
    <w:rsid w:val="00B769E0"/>
    <w:rsid w:val="00B964A1"/>
    <w:rsid w:val="00BA61A1"/>
    <w:rsid w:val="00BB5335"/>
    <w:rsid w:val="00BF2E22"/>
    <w:rsid w:val="00C24E8A"/>
    <w:rsid w:val="00C43B06"/>
    <w:rsid w:val="00C46942"/>
    <w:rsid w:val="00C47797"/>
    <w:rsid w:val="00C47E36"/>
    <w:rsid w:val="00C55284"/>
    <w:rsid w:val="00C72B47"/>
    <w:rsid w:val="00C806DE"/>
    <w:rsid w:val="00C97AFA"/>
    <w:rsid w:val="00CA1ACD"/>
    <w:rsid w:val="00CA33F1"/>
    <w:rsid w:val="00CB7FDF"/>
    <w:rsid w:val="00CE265D"/>
    <w:rsid w:val="00CE30EE"/>
    <w:rsid w:val="00CF3D1E"/>
    <w:rsid w:val="00D16A69"/>
    <w:rsid w:val="00D22732"/>
    <w:rsid w:val="00D33A56"/>
    <w:rsid w:val="00D524A1"/>
    <w:rsid w:val="00D865C0"/>
    <w:rsid w:val="00DB6375"/>
    <w:rsid w:val="00DD4BEC"/>
    <w:rsid w:val="00DE0D37"/>
    <w:rsid w:val="00DF58E3"/>
    <w:rsid w:val="00E0346A"/>
    <w:rsid w:val="00E06D98"/>
    <w:rsid w:val="00E269BB"/>
    <w:rsid w:val="00E30CD2"/>
    <w:rsid w:val="00E41A48"/>
    <w:rsid w:val="00E42AD3"/>
    <w:rsid w:val="00E51C00"/>
    <w:rsid w:val="00E61F72"/>
    <w:rsid w:val="00E64C24"/>
    <w:rsid w:val="00E81C9B"/>
    <w:rsid w:val="00E936A7"/>
    <w:rsid w:val="00EA566D"/>
    <w:rsid w:val="00EC59CD"/>
    <w:rsid w:val="00EC75F3"/>
    <w:rsid w:val="00EE3E0D"/>
    <w:rsid w:val="00F14BA1"/>
    <w:rsid w:val="00F26A4C"/>
    <w:rsid w:val="00F33AD4"/>
    <w:rsid w:val="00F36ED0"/>
    <w:rsid w:val="00F60FEC"/>
    <w:rsid w:val="00F808E2"/>
    <w:rsid w:val="00F907B2"/>
    <w:rsid w:val="00F95725"/>
    <w:rsid w:val="00FA7F16"/>
    <w:rsid w:val="00FB7C65"/>
    <w:rsid w:val="00FC0C12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3"/>
    <w:pPr>
      <w:ind w:left="360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708"/>
  </w:style>
  <w:style w:type="paragraph" w:styleId="Footer">
    <w:name w:val="footer"/>
    <w:basedOn w:val="Normal"/>
    <w:link w:val="FooterChar"/>
    <w:uiPriority w:val="99"/>
    <w:unhideWhenUsed/>
    <w:rsid w:val="003C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708"/>
  </w:style>
  <w:style w:type="paragraph" w:styleId="ListParagraph">
    <w:name w:val="List Paragraph"/>
    <w:basedOn w:val="Normal"/>
    <w:uiPriority w:val="34"/>
    <w:qFormat/>
    <w:rsid w:val="00534E0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1A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CD"/>
    <w:rPr>
      <w:rFonts w:ascii="Segoe UI" w:hAnsi="Segoe UI" w:cs="Segoe UI"/>
      <w:sz w:val="18"/>
      <w:szCs w:val="18"/>
    </w:rPr>
  </w:style>
  <w:style w:type="paragraph" w:customStyle="1" w:styleId="greenitalicsubhead">
    <w:name w:val="green italic subhead"/>
    <w:qFormat/>
    <w:rsid w:val="003C7D13"/>
    <w:pPr>
      <w:spacing w:before="480" w:after="0"/>
      <w:ind w:left="360" w:right="432"/>
    </w:pPr>
    <w:rPr>
      <w:rFonts w:asciiTheme="majorHAnsi" w:hAnsiTheme="majorHAnsi" w:cs="Arial"/>
      <w:b/>
      <w:i/>
      <w:color w:val="00A664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9D26EC"/>
    <w:rPr>
      <w:color w:val="808080"/>
    </w:rPr>
  </w:style>
  <w:style w:type="table" w:styleId="TableGrid">
    <w:name w:val="Table Grid"/>
    <w:basedOn w:val="TableNormal"/>
    <w:uiPriority w:val="39"/>
    <w:rsid w:val="0049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E7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0DD2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26A4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3"/>
    <w:pPr>
      <w:ind w:left="360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708"/>
  </w:style>
  <w:style w:type="paragraph" w:styleId="Footer">
    <w:name w:val="footer"/>
    <w:basedOn w:val="Normal"/>
    <w:link w:val="FooterChar"/>
    <w:uiPriority w:val="99"/>
    <w:unhideWhenUsed/>
    <w:rsid w:val="003C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708"/>
  </w:style>
  <w:style w:type="paragraph" w:styleId="ListParagraph">
    <w:name w:val="List Paragraph"/>
    <w:basedOn w:val="Normal"/>
    <w:uiPriority w:val="34"/>
    <w:qFormat/>
    <w:rsid w:val="00534E0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1A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CD"/>
    <w:rPr>
      <w:rFonts w:ascii="Segoe UI" w:hAnsi="Segoe UI" w:cs="Segoe UI"/>
      <w:sz w:val="18"/>
      <w:szCs w:val="18"/>
    </w:rPr>
  </w:style>
  <w:style w:type="paragraph" w:customStyle="1" w:styleId="greenitalicsubhead">
    <w:name w:val="green italic subhead"/>
    <w:qFormat/>
    <w:rsid w:val="003C7D13"/>
    <w:pPr>
      <w:spacing w:before="480" w:after="0"/>
      <w:ind w:left="360" w:right="432"/>
    </w:pPr>
    <w:rPr>
      <w:rFonts w:asciiTheme="majorHAnsi" w:hAnsiTheme="majorHAnsi" w:cs="Arial"/>
      <w:b/>
      <w:i/>
      <w:color w:val="00A664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9D26EC"/>
    <w:rPr>
      <w:color w:val="808080"/>
    </w:rPr>
  </w:style>
  <w:style w:type="table" w:styleId="TableGrid">
    <w:name w:val="Table Grid"/>
    <w:basedOn w:val="TableNormal"/>
    <w:uiPriority w:val="39"/>
    <w:rsid w:val="0049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E7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0DD2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26A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03D56-6924-40A1-BCCA-D033AEAB22F3}"/>
      </w:docPartPr>
      <w:docPartBody>
        <w:p w:rsidR="00C45F04" w:rsidRDefault="00C10E4E">
          <w:r w:rsidRPr="009F442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4E"/>
    <w:rsid w:val="002947B6"/>
    <w:rsid w:val="00327142"/>
    <w:rsid w:val="0051137F"/>
    <w:rsid w:val="0051661A"/>
    <w:rsid w:val="00546AAC"/>
    <w:rsid w:val="00597233"/>
    <w:rsid w:val="006A5E85"/>
    <w:rsid w:val="006E2B9B"/>
    <w:rsid w:val="0070332B"/>
    <w:rsid w:val="00836F8C"/>
    <w:rsid w:val="008D2A63"/>
    <w:rsid w:val="008E67F5"/>
    <w:rsid w:val="009A07A8"/>
    <w:rsid w:val="009B66C3"/>
    <w:rsid w:val="00A82116"/>
    <w:rsid w:val="00B15389"/>
    <w:rsid w:val="00C10E4E"/>
    <w:rsid w:val="00C45F04"/>
    <w:rsid w:val="00C760B6"/>
    <w:rsid w:val="00D67EA3"/>
    <w:rsid w:val="00DD4474"/>
    <w:rsid w:val="00F8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E4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E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H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D828-AD8C-4E4D-AAB6-61BD0EF9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Mitchell;Mike.Farrell@randlog.com</dc:creator>
  <cp:lastModifiedBy>Carter, Jon C. - OSHA CTR</cp:lastModifiedBy>
  <cp:revision>4</cp:revision>
  <cp:lastPrinted>2017-04-11T19:06:00Z</cp:lastPrinted>
  <dcterms:created xsi:type="dcterms:W3CDTF">2018-05-16T20:49:00Z</dcterms:created>
  <dcterms:modified xsi:type="dcterms:W3CDTF">2018-05-23T21:08:00Z</dcterms:modified>
</cp:coreProperties>
</file>